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97"/>
        <w:tblW w:w="95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42"/>
        <w:gridCol w:w="1559"/>
        <w:gridCol w:w="4253"/>
      </w:tblGrid>
      <w:tr w:rsidR="00D826FE" w:rsidTr="00D664F5">
        <w:trPr>
          <w:trHeight w:val="1984"/>
        </w:trPr>
        <w:tc>
          <w:tcPr>
            <w:tcW w:w="37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26FE" w:rsidRDefault="00D826FE" w:rsidP="00D66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КУРНАЛИНСКОГО СЕЛЬСКОГО ПОСЕЛЕНИЯ</w:t>
            </w:r>
          </w:p>
          <w:p w:rsidR="00D826FE" w:rsidRDefault="00D826FE" w:rsidP="00D66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АЛЕКСЕЕВСКОГО </w:t>
            </w:r>
          </w:p>
          <w:p w:rsidR="00D826FE" w:rsidRDefault="00D826FE" w:rsidP="00D66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</w:p>
          <w:p w:rsidR="00D826FE" w:rsidRDefault="00D826FE" w:rsidP="00D66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  <w:p w:rsidR="00D826FE" w:rsidRDefault="00D826FE" w:rsidP="00D66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</w:p>
          <w:p w:rsidR="00D826FE" w:rsidRDefault="00D826FE" w:rsidP="00D664F5">
            <w:pPr>
              <w:pStyle w:val="a5"/>
              <w:ind w:left="0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26FE" w:rsidRDefault="00D826FE" w:rsidP="00D664F5">
            <w:pPr>
              <w:ind w:right="-70"/>
            </w:pPr>
            <w:r>
              <w:rPr>
                <w:noProof/>
              </w:rPr>
              <w:drawing>
                <wp:inline distT="0" distB="0" distL="0" distR="0" wp14:anchorId="6A386C86" wp14:editId="11A8444C">
                  <wp:extent cx="714375" cy="762000"/>
                  <wp:effectExtent l="0" t="0" r="9525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26FE" w:rsidRDefault="00D826FE" w:rsidP="00D664F5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 РЕСПУБЛИКАСЫ</w:t>
            </w:r>
          </w:p>
          <w:p w:rsidR="00D826FE" w:rsidRDefault="00D826FE" w:rsidP="00D664F5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АЛЕКСЕЕВСК</w:t>
            </w:r>
          </w:p>
          <w:p w:rsidR="00D826FE" w:rsidRDefault="00D826FE" w:rsidP="00D664F5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D826FE" w:rsidRDefault="00D826FE" w:rsidP="00D664F5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КӨРНӘЛЕ  АВЫЛ</w:t>
            </w:r>
          </w:p>
          <w:p w:rsidR="00D826FE" w:rsidRDefault="00D826FE" w:rsidP="00D664F5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ҖИРЛЕГЕ  СОВЕТЫ</w:t>
            </w:r>
          </w:p>
        </w:tc>
      </w:tr>
      <w:tr w:rsidR="00D826FE" w:rsidTr="00D664F5">
        <w:trPr>
          <w:trHeight w:val="1064"/>
        </w:trPr>
        <w:tc>
          <w:tcPr>
            <w:tcW w:w="37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26FE" w:rsidRDefault="00D826FE" w:rsidP="00D664F5">
            <w:pPr>
              <w:rPr>
                <w:bCs/>
                <w:sz w:val="28"/>
                <w:szCs w:val="28"/>
              </w:rPr>
            </w:pPr>
            <w:r w:rsidRPr="00B449E6">
              <w:rPr>
                <w:bCs/>
                <w:sz w:val="28"/>
                <w:szCs w:val="28"/>
              </w:rPr>
              <w:t xml:space="preserve">  </w:t>
            </w:r>
          </w:p>
          <w:p w:rsidR="00D826FE" w:rsidRPr="00042B48" w:rsidRDefault="00D826FE" w:rsidP="00D664F5">
            <w:pPr>
              <w:rPr>
                <w:b/>
                <w:bCs/>
                <w:sz w:val="28"/>
                <w:szCs w:val="28"/>
              </w:rPr>
            </w:pPr>
            <w:r w:rsidRPr="00B449E6">
              <w:rPr>
                <w:bCs/>
                <w:sz w:val="28"/>
                <w:szCs w:val="28"/>
              </w:rPr>
              <w:t xml:space="preserve"> </w:t>
            </w:r>
            <w:r w:rsidRPr="00042B48">
              <w:rPr>
                <w:b/>
                <w:bCs/>
                <w:sz w:val="28"/>
                <w:szCs w:val="28"/>
              </w:rPr>
              <w:t>РЕШЕНИЕ</w:t>
            </w:r>
          </w:p>
          <w:p w:rsidR="00D826FE" w:rsidRPr="00B449E6" w:rsidRDefault="00D826FE" w:rsidP="00D664F5">
            <w:r w:rsidRPr="00B449E6">
              <w:rPr>
                <w:sz w:val="28"/>
              </w:rPr>
              <w:t xml:space="preserve">    </w:t>
            </w:r>
            <w:r>
              <w:rPr>
                <w:sz w:val="28"/>
              </w:rPr>
              <w:t>12.01.2023</w:t>
            </w:r>
            <w:r w:rsidRPr="00B449E6">
              <w:rPr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26FE" w:rsidRPr="00B449E6" w:rsidRDefault="00D826FE" w:rsidP="00D664F5">
            <w:pPr>
              <w:jc w:val="center"/>
              <w:rPr>
                <w:sz w:val="28"/>
                <w:szCs w:val="28"/>
              </w:rPr>
            </w:pPr>
          </w:p>
          <w:p w:rsidR="00D826FE" w:rsidRPr="00B449E6" w:rsidRDefault="00D826FE" w:rsidP="00D664F5">
            <w:pPr>
              <w:rPr>
                <w:sz w:val="18"/>
                <w:szCs w:val="18"/>
              </w:rPr>
            </w:pPr>
          </w:p>
          <w:p w:rsidR="00D826FE" w:rsidRPr="00B449E6" w:rsidRDefault="00D826FE" w:rsidP="00D664F5">
            <w:pPr>
              <w:rPr>
                <w:sz w:val="18"/>
                <w:szCs w:val="18"/>
                <w:lang w:val="tt-RU"/>
              </w:rPr>
            </w:pPr>
            <w:r w:rsidRPr="00B449E6">
              <w:rPr>
                <w:sz w:val="18"/>
                <w:szCs w:val="18"/>
              </w:rPr>
              <w:t xml:space="preserve">с. </w:t>
            </w:r>
            <w:r w:rsidRPr="00B449E6">
              <w:rPr>
                <w:sz w:val="18"/>
                <w:szCs w:val="18"/>
                <w:lang w:val="tt-RU"/>
              </w:rPr>
              <w:t>Сухие Курнали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26FE" w:rsidRDefault="00D826FE" w:rsidP="00D66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Pr="00B449E6">
              <w:rPr>
                <w:sz w:val="28"/>
                <w:szCs w:val="28"/>
              </w:rPr>
              <w:t xml:space="preserve">                 </w:t>
            </w:r>
          </w:p>
          <w:p w:rsidR="00D826FE" w:rsidRPr="00042B48" w:rsidRDefault="00D826FE" w:rsidP="00D66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042B48">
              <w:rPr>
                <w:b/>
                <w:sz w:val="28"/>
                <w:szCs w:val="28"/>
              </w:rPr>
              <w:t>КАРАР</w:t>
            </w:r>
          </w:p>
          <w:p w:rsidR="00D826FE" w:rsidRPr="00B449E6" w:rsidRDefault="00D826FE" w:rsidP="00D664F5">
            <w:pPr>
              <w:jc w:val="center"/>
              <w:rPr>
                <w:sz w:val="28"/>
                <w:szCs w:val="28"/>
              </w:rPr>
            </w:pPr>
            <w:r w:rsidRPr="00B449E6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№ 41</w:t>
            </w:r>
          </w:p>
          <w:p w:rsidR="00D826FE" w:rsidRPr="00B449E6" w:rsidRDefault="00D826FE" w:rsidP="00D664F5">
            <w:pPr>
              <w:jc w:val="center"/>
              <w:rPr>
                <w:sz w:val="28"/>
                <w:szCs w:val="28"/>
              </w:rPr>
            </w:pPr>
            <w:r w:rsidRPr="00B449E6">
              <w:rPr>
                <w:sz w:val="28"/>
                <w:szCs w:val="28"/>
              </w:rPr>
              <w:t xml:space="preserve">                               </w:t>
            </w:r>
          </w:p>
        </w:tc>
      </w:tr>
    </w:tbl>
    <w:p w:rsidR="00D826FE" w:rsidRDefault="00D826FE" w:rsidP="00D826FE">
      <w:pPr>
        <w:pStyle w:val="2"/>
        <w:tabs>
          <w:tab w:val="left" w:pos="7995"/>
        </w:tabs>
        <w:spacing w:after="0" w:line="240" w:lineRule="auto"/>
        <w:rPr>
          <w:b/>
          <w:bCs/>
          <w:sz w:val="28"/>
          <w:szCs w:val="28"/>
        </w:rPr>
      </w:pPr>
    </w:p>
    <w:p w:rsidR="00D826FE" w:rsidRDefault="00D826FE" w:rsidP="00D826F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826FE" w:rsidRDefault="00D826FE" w:rsidP="00D826F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826FE" w:rsidRDefault="00D826FE" w:rsidP="00D826F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826FE" w:rsidRDefault="00D826FE" w:rsidP="00D826F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826FE" w:rsidRDefault="00D826FE" w:rsidP="00D826F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826FE" w:rsidRDefault="00D826FE" w:rsidP="00D826F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826FE" w:rsidRDefault="00D826FE" w:rsidP="00D826F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826FE" w:rsidRDefault="00D826FE" w:rsidP="00D826F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826FE" w:rsidRDefault="00D826FE" w:rsidP="00D826F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826FE" w:rsidRDefault="00D826FE" w:rsidP="00D826F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826FE" w:rsidRDefault="00D826FE" w:rsidP="00D826F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826FE" w:rsidRDefault="00D826FE" w:rsidP="00D826F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отчете Г</w:t>
      </w:r>
      <w:r w:rsidRPr="00E10700">
        <w:rPr>
          <w:b/>
          <w:bCs/>
          <w:sz w:val="28"/>
          <w:szCs w:val="28"/>
        </w:rPr>
        <w:t xml:space="preserve">лавы </w:t>
      </w:r>
    </w:p>
    <w:p w:rsidR="00D826FE" w:rsidRDefault="00D826FE" w:rsidP="00D826F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Курналинского сельского поселения</w:t>
      </w:r>
    </w:p>
    <w:p w:rsidR="00D826FE" w:rsidRDefault="00D826FE" w:rsidP="00D826F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10700">
        <w:rPr>
          <w:b/>
          <w:bCs/>
          <w:sz w:val="28"/>
          <w:szCs w:val="28"/>
        </w:rPr>
        <w:t>Алексеевского</w:t>
      </w:r>
      <w:r>
        <w:rPr>
          <w:b/>
          <w:bCs/>
          <w:sz w:val="28"/>
          <w:szCs w:val="28"/>
        </w:rPr>
        <w:t xml:space="preserve"> </w:t>
      </w:r>
      <w:r w:rsidRPr="00E10700">
        <w:rPr>
          <w:b/>
          <w:bCs/>
          <w:sz w:val="28"/>
          <w:szCs w:val="28"/>
        </w:rPr>
        <w:t xml:space="preserve">муниципального района </w:t>
      </w:r>
    </w:p>
    <w:p w:rsidR="00D826FE" w:rsidRDefault="00D826FE" w:rsidP="00D826F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10700">
        <w:rPr>
          <w:b/>
          <w:bCs/>
          <w:sz w:val="28"/>
          <w:szCs w:val="28"/>
        </w:rPr>
        <w:t>о работе</w:t>
      </w:r>
      <w:r>
        <w:rPr>
          <w:b/>
          <w:bCs/>
          <w:sz w:val="28"/>
          <w:szCs w:val="28"/>
        </w:rPr>
        <w:t xml:space="preserve"> за 2022 год и о задачах на 2023 </w:t>
      </w:r>
      <w:r w:rsidRPr="00E10700">
        <w:rPr>
          <w:b/>
          <w:bCs/>
          <w:sz w:val="28"/>
          <w:szCs w:val="28"/>
        </w:rPr>
        <w:t>год</w:t>
      </w:r>
    </w:p>
    <w:p w:rsidR="00D826FE" w:rsidRDefault="00D826FE" w:rsidP="00D826FE">
      <w:pPr>
        <w:pStyle w:val="a3"/>
        <w:spacing w:before="0" w:beforeAutospacing="0" w:after="0"/>
        <w:rPr>
          <w:b/>
          <w:bCs/>
          <w:sz w:val="28"/>
          <w:szCs w:val="28"/>
        </w:rPr>
      </w:pPr>
    </w:p>
    <w:p w:rsidR="00D826FE" w:rsidRPr="00C94495" w:rsidRDefault="00D826FE" w:rsidP="00D826FE">
      <w:pPr>
        <w:tabs>
          <w:tab w:val="left" w:pos="-851"/>
          <w:tab w:val="left" w:pos="1134"/>
          <w:tab w:val="left" w:pos="9922"/>
        </w:tabs>
        <w:ind w:right="-143" w:firstLine="709"/>
        <w:jc w:val="both"/>
        <w:rPr>
          <w:bCs/>
          <w:sz w:val="28"/>
          <w:szCs w:val="28"/>
        </w:rPr>
      </w:pPr>
      <w:r w:rsidRPr="00C94495">
        <w:rPr>
          <w:bCs/>
          <w:sz w:val="28"/>
          <w:szCs w:val="28"/>
        </w:rPr>
        <w:t xml:space="preserve">Заслушав и </w:t>
      </w:r>
      <w:r>
        <w:rPr>
          <w:bCs/>
          <w:sz w:val="28"/>
          <w:szCs w:val="28"/>
        </w:rPr>
        <w:t xml:space="preserve">обсудив отчет Главы Курналинского сельского поселения за 2022 </w:t>
      </w:r>
      <w:r w:rsidRPr="00C94495">
        <w:rPr>
          <w:bCs/>
          <w:sz w:val="28"/>
          <w:szCs w:val="28"/>
        </w:rPr>
        <w:t xml:space="preserve"> год и задачах</w:t>
      </w:r>
      <w:r>
        <w:rPr>
          <w:bCs/>
          <w:sz w:val="28"/>
          <w:szCs w:val="28"/>
        </w:rPr>
        <w:t xml:space="preserve"> на 2023 год, Совет Курналинского</w:t>
      </w:r>
      <w:r w:rsidRPr="00C94495">
        <w:rPr>
          <w:bCs/>
          <w:sz w:val="28"/>
          <w:szCs w:val="28"/>
        </w:rPr>
        <w:t xml:space="preserve"> сельского поселения отмечает, что </w:t>
      </w:r>
      <w:r>
        <w:rPr>
          <w:bCs/>
          <w:sz w:val="28"/>
          <w:szCs w:val="28"/>
        </w:rPr>
        <w:t>деятельность Совета Курналинского</w:t>
      </w:r>
      <w:r w:rsidRPr="00C94495">
        <w:rPr>
          <w:bCs/>
          <w:sz w:val="28"/>
          <w:szCs w:val="28"/>
        </w:rPr>
        <w:t xml:space="preserve"> поселения в прошедшем году была направлена на   развитие экономики, социальной инфраструктуры, решение социальных проблем жителей поселения</w:t>
      </w:r>
      <w:r>
        <w:rPr>
          <w:bCs/>
          <w:sz w:val="28"/>
          <w:szCs w:val="28"/>
        </w:rPr>
        <w:t>.</w:t>
      </w:r>
    </w:p>
    <w:p w:rsidR="00D826FE" w:rsidRDefault="00D826FE" w:rsidP="00D826FE">
      <w:pPr>
        <w:tabs>
          <w:tab w:val="left" w:pos="1134"/>
          <w:tab w:val="left" w:pos="10206"/>
        </w:tabs>
        <w:ind w:right="-143" w:firstLine="709"/>
        <w:rPr>
          <w:iCs/>
          <w:sz w:val="28"/>
          <w:szCs w:val="28"/>
        </w:rPr>
      </w:pPr>
      <w:r w:rsidRPr="00C94495">
        <w:rPr>
          <w:iCs/>
          <w:sz w:val="28"/>
          <w:szCs w:val="28"/>
        </w:rPr>
        <w:t xml:space="preserve">Исходя из вышеизложенного, </w:t>
      </w:r>
    </w:p>
    <w:p w:rsidR="00D826FE" w:rsidRPr="00384FB4" w:rsidRDefault="00D826FE" w:rsidP="00D826FE">
      <w:pPr>
        <w:tabs>
          <w:tab w:val="left" w:pos="1134"/>
          <w:tab w:val="left" w:pos="10206"/>
        </w:tabs>
        <w:ind w:right="-143" w:firstLine="709"/>
        <w:rPr>
          <w:color w:val="000000"/>
          <w:sz w:val="28"/>
          <w:szCs w:val="28"/>
        </w:rPr>
      </w:pPr>
      <w:r w:rsidRPr="00C94495">
        <w:rPr>
          <w:iCs/>
          <w:sz w:val="28"/>
          <w:szCs w:val="28"/>
        </w:rPr>
        <w:t xml:space="preserve"> </w:t>
      </w:r>
    </w:p>
    <w:p w:rsidR="00D826FE" w:rsidRDefault="00D826FE" w:rsidP="00D826FE">
      <w:pPr>
        <w:pStyle w:val="HTML"/>
        <w:tabs>
          <w:tab w:val="clear" w:pos="916"/>
          <w:tab w:val="clear" w:pos="10076"/>
          <w:tab w:val="left" w:pos="709"/>
          <w:tab w:val="left" w:pos="1134"/>
        </w:tabs>
        <w:ind w:right="-143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06CE5">
        <w:rPr>
          <w:rFonts w:ascii="Times New Roman" w:hAnsi="Times New Roman"/>
          <w:b/>
          <w:bCs/>
          <w:sz w:val="28"/>
          <w:szCs w:val="28"/>
        </w:rPr>
        <w:t>Совет Курналинского сельского поселения   р е ш и л:</w:t>
      </w:r>
    </w:p>
    <w:p w:rsidR="00D826FE" w:rsidRPr="00384FB4" w:rsidRDefault="00D826FE" w:rsidP="00D826FE">
      <w:pPr>
        <w:pStyle w:val="HTML"/>
        <w:tabs>
          <w:tab w:val="clear" w:pos="916"/>
          <w:tab w:val="clear" w:pos="10076"/>
          <w:tab w:val="left" w:pos="709"/>
          <w:tab w:val="left" w:pos="1134"/>
        </w:tabs>
        <w:ind w:right="-143" w:firstLine="709"/>
        <w:jc w:val="center"/>
        <w:rPr>
          <w:rFonts w:ascii="Times New Roman" w:hAnsi="Times New Roman"/>
          <w:sz w:val="28"/>
          <w:szCs w:val="28"/>
        </w:rPr>
      </w:pPr>
    </w:p>
    <w:p w:rsidR="00D826FE" w:rsidRPr="00CB0F00" w:rsidRDefault="00D826FE" w:rsidP="00D826FE">
      <w:pPr>
        <w:pStyle w:val="a4"/>
        <w:widowControl w:val="0"/>
        <w:numPr>
          <w:ilvl w:val="0"/>
          <w:numId w:val="1"/>
        </w:numPr>
        <w:tabs>
          <w:tab w:val="left" w:pos="12049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CB0F00">
        <w:rPr>
          <w:sz w:val="28"/>
          <w:szCs w:val="28"/>
        </w:rPr>
        <w:t xml:space="preserve">Отчет о работе Главы Курналинского сельского поселения </w:t>
      </w:r>
      <w:r>
        <w:rPr>
          <w:sz w:val="28"/>
          <w:szCs w:val="28"/>
        </w:rPr>
        <w:t>за 2022</w:t>
      </w:r>
      <w:r w:rsidRPr="00CB0F00">
        <w:rPr>
          <w:sz w:val="28"/>
          <w:szCs w:val="28"/>
        </w:rPr>
        <w:t xml:space="preserve"> год утвердить (приложение</w:t>
      </w:r>
      <w:r>
        <w:rPr>
          <w:sz w:val="28"/>
          <w:szCs w:val="28"/>
        </w:rPr>
        <w:t xml:space="preserve"> №1</w:t>
      </w:r>
      <w:r w:rsidRPr="00CB0F00">
        <w:rPr>
          <w:sz w:val="28"/>
          <w:szCs w:val="28"/>
        </w:rPr>
        <w:t>).</w:t>
      </w:r>
    </w:p>
    <w:p w:rsidR="00D826FE" w:rsidRPr="00FB6D7A" w:rsidRDefault="00D826FE" w:rsidP="00D826FE">
      <w:pPr>
        <w:widowControl w:val="0"/>
        <w:tabs>
          <w:tab w:val="left" w:pos="12049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FB6D7A">
        <w:rPr>
          <w:sz w:val="28"/>
          <w:szCs w:val="28"/>
        </w:rPr>
        <w:t>. Рекомендовать Совету и Исполнительному комитету сельского поселения  опред</w:t>
      </w:r>
      <w:r>
        <w:rPr>
          <w:sz w:val="28"/>
          <w:szCs w:val="28"/>
        </w:rPr>
        <w:t>елить  основными задачами на 2023</w:t>
      </w:r>
      <w:r w:rsidRPr="00FB6D7A">
        <w:rPr>
          <w:sz w:val="28"/>
          <w:szCs w:val="28"/>
        </w:rPr>
        <w:t xml:space="preserve"> год:</w:t>
      </w:r>
    </w:p>
    <w:p w:rsidR="00D826FE" w:rsidRPr="00134BA9" w:rsidRDefault="00D826FE" w:rsidP="00D826FE">
      <w:pPr>
        <w:ind w:firstLine="709"/>
        <w:jc w:val="both"/>
        <w:rPr>
          <w:bCs/>
          <w:sz w:val="28"/>
          <w:szCs w:val="28"/>
          <w:u w:val="single"/>
        </w:rPr>
      </w:pPr>
      <w:r w:rsidRPr="00134BA9">
        <w:rPr>
          <w:bCs/>
          <w:sz w:val="28"/>
          <w:szCs w:val="28"/>
        </w:rPr>
        <w:t>- благоустройство и со</w:t>
      </w:r>
      <w:r>
        <w:rPr>
          <w:bCs/>
          <w:sz w:val="28"/>
          <w:szCs w:val="28"/>
        </w:rPr>
        <w:t>держание улиц  с. Сухие Курнали</w:t>
      </w:r>
      <w:r w:rsidRPr="00134BA9">
        <w:rPr>
          <w:bCs/>
          <w:sz w:val="28"/>
          <w:szCs w:val="28"/>
        </w:rPr>
        <w:t xml:space="preserve">; </w:t>
      </w:r>
    </w:p>
    <w:p w:rsidR="00D826FE" w:rsidRDefault="00D826FE" w:rsidP="00D826FE">
      <w:pPr>
        <w:ind w:firstLine="709"/>
        <w:jc w:val="both"/>
        <w:rPr>
          <w:bCs/>
          <w:sz w:val="28"/>
          <w:szCs w:val="28"/>
        </w:rPr>
      </w:pPr>
      <w:r w:rsidRPr="00134BA9">
        <w:rPr>
          <w:bCs/>
          <w:sz w:val="28"/>
          <w:szCs w:val="28"/>
        </w:rPr>
        <w:t>- содержание уличног</w:t>
      </w:r>
      <w:r>
        <w:rPr>
          <w:bCs/>
          <w:sz w:val="28"/>
          <w:szCs w:val="28"/>
        </w:rPr>
        <w:t>о освещения в с. Сухие Курнали</w:t>
      </w:r>
      <w:r w:rsidRPr="00134BA9">
        <w:rPr>
          <w:bCs/>
          <w:sz w:val="28"/>
          <w:szCs w:val="28"/>
        </w:rPr>
        <w:t>;</w:t>
      </w:r>
    </w:p>
    <w:p w:rsidR="00D826FE" w:rsidRPr="00287EA2" w:rsidRDefault="00D826FE" w:rsidP="00D826FE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-</w:t>
      </w:r>
      <w:r>
        <w:rPr>
          <w:sz w:val="28"/>
          <w:szCs w:val="28"/>
        </w:rPr>
        <w:t xml:space="preserve"> оказать содействия населению в развитии личных подсобных хозяйств и реализации излишков сельскохозяйственной продукции;</w:t>
      </w:r>
    </w:p>
    <w:p w:rsidR="00D826FE" w:rsidRPr="00134BA9" w:rsidRDefault="00D826FE" w:rsidP="00D826FE">
      <w:pPr>
        <w:ind w:firstLine="709"/>
        <w:jc w:val="both"/>
        <w:rPr>
          <w:color w:val="000000"/>
          <w:sz w:val="28"/>
          <w:szCs w:val="28"/>
        </w:rPr>
      </w:pPr>
      <w:r w:rsidRPr="00134BA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34BA9">
        <w:rPr>
          <w:color w:val="000000"/>
          <w:sz w:val="28"/>
          <w:szCs w:val="28"/>
        </w:rPr>
        <w:t>работа с населением и обращениями граждан;</w:t>
      </w:r>
    </w:p>
    <w:p w:rsidR="00D826FE" w:rsidRDefault="00D826FE" w:rsidP="00D826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благоустройство и озеленение территории населенного пункта.</w:t>
      </w:r>
    </w:p>
    <w:p w:rsidR="00D826FE" w:rsidRPr="00B604D7" w:rsidRDefault="00D826FE" w:rsidP="00D82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 </w:t>
      </w:r>
      <w:r w:rsidRPr="00B604D7">
        <w:rPr>
          <w:sz w:val="28"/>
          <w:szCs w:val="28"/>
        </w:rPr>
        <w:t xml:space="preserve">Разместить настоящее </w:t>
      </w:r>
      <w:r>
        <w:rPr>
          <w:sz w:val="28"/>
          <w:szCs w:val="28"/>
        </w:rPr>
        <w:t xml:space="preserve">решение </w:t>
      </w:r>
      <w:r w:rsidRPr="00B604D7">
        <w:rPr>
          <w:sz w:val="28"/>
          <w:szCs w:val="28"/>
        </w:rPr>
        <w:t>на сайте поселения на Портале муниципальных образований Республики Татарстан и обнародовать на специально оборудованных информационных стендах.</w:t>
      </w:r>
    </w:p>
    <w:p w:rsidR="00D826FE" w:rsidRPr="004223F4" w:rsidRDefault="00D826FE" w:rsidP="00D826FE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B604D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B604D7">
        <w:rPr>
          <w:sz w:val="28"/>
          <w:szCs w:val="28"/>
        </w:rPr>
        <w:t>Контроль за исполнением насто</w:t>
      </w:r>
      <w:r>
        <w:rPr>
          <w:sz w:val="28"/>
          <w:szCs w:val="28"/>
        </w:rPr>
        <w:t>ящего решения оставляю за собой.</w:t>
      </w:r>
    </w:p>
    <w:p w:rsidR="00D826FE" w:rsidRDefault="00D826FE" w:rsidP="00D826FE">
      <w:pPr>
        <w:rPr>
          <w:b/>
          <w:sz w:val="28"/>
          <w:szCs w:val="28"/>
        </w:rPr>
      </w:pPr>
    </w:p>
    <w:p w:rsidR="00D826FE" w:rsidRDefault="00D826FE" w:rsidP="00D826FE">
      <w:pPr>
        <w:rPr>
          <w:b/>
          <w:sz w:val="28"/>
          <w:szCs w:val="28"/>
        </w:rPr>
      </w:pPr>
    </w:p>
    <w:p w:rsidR="00D826FE" w:rsidRDefault="00D826FE" w:rsidP="00D826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Курналинского</w:t>
      </w:r>
    </w:p>
    <w:p w:rsidR="00D826FE" w:rsidRDefault="00D826FE" w:rsidP="00D826FE">
      <w:pPr>
        <w:rPr>
          <w:b/>
          <w:sz w:val="28"/>
          <w:szCs w:val="28"/>
        </w:rPr>
      </w:pPr>
      <w:r w:rsidRPr="0007262E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Алексеевского </w:t>
      </w:r>
    </w:p>
    <w:p w:rsidR="00D826FE" w:rsidRPr="006D4C42" w:rsidRDefault="00D826FE" w:rsidP="00D826FE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Pr="0007262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826FE" w:rsidRPr="00EF5A7B" w:rsidRDefault="00D826FE" w:rsidP="00D826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                                                                           Д.Б.Казакова</w:t>
      </w:r>
    </w:p>
    <w:p w:rsidR="00D826FE" w:rsidRPr="00EF5A7B" w:rsidRDefault="00D826FE" w:rsidP="00D826FE">
      <w:pPr>
        <w:jc w:val="both"/>
        <w:rPr>
          <w:b/>
          <w:sz w:val="28"/>
          <w:szCs w:val="28"/>
        </w:rPr>
      </w:pPr>
    </w:p>
    <w:p w:rsidR="00D826FE" w:rsidRDefault="00D826FE" w:rsidP="00D826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D826FE" w:rsidRDefault="00D826FE" w:rsidP="00D826FE">
      <w:pPr>
        <w:jc w:val="right"/>
        <w:rPr>
          <w:szCs w:val="28"/>
        </w:rPr>
      </w:pPr>
      <w:r w:rsidRPr="00384FB4">
        <w:rPr>
          <w:szCs w:val="28"/>
        </w:rPr>
        <w:t xml:space="preserve">                                                                     </w:t>
      </w:r>
      <w:r>
        <w:rPr>
          <w:szCs w:val="28"/>
        </w:rPr>
        <w:t xml:space="preserve">                </w:t>
      </w:r>
    </w:p>
    <w:p w:rsidR="00D826FE" w:rsidRDefault="00D826FE" w:rsidP="00D826FE">
      <w:pPr>
        <w:jc w:val="right"/>
        <w:rPr>
          <w:szCs w:val="28"/>
        </w:rPr>
      </w:pPr>
    </w:p>
    <w:p w:rsidR="00D826FE" w:rsidRDefault="00D826FE" w:rsidP="00D826FE">
      <w:pPr>
        <w:jc w:val="right"/>
        <w:rPr>
          <w:szCs w:val="28"/>
        </w:rPr>
      </w:pPr>
      <w:r>
        <w:rPr>
          <w:szCs w:val="28"/>
        </w:rPr>
        <w:t xml:space="preserve">            </w:t>
      </w:r>
    </w:p>
    <w:p w:rsidR="00D826FE" w:rsidRDefault="00D826FE" w:rsidP="00D826FE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  <w:r w:rsidRPr="00384FB4">
        <w:rPr>
          <w:szCs w:val="28"/>
        </w:rPr>
        <w:t xml:space="preserve">Приложение №1 к Решению                </w:t>
      </w:r>
    </w:p>
    <w:p w:rsidR="00D826FE" w:rsidRPr="00384FB4" w:rsidRDefault="00D826FE" w:rsidP="00D826FE">
      <w:pPr>
        <w:jc w:val="right"/>
        <w:rPr>
          <w:szCs w:val="28"/>
        </w:rPr>
      </w:pPr>
      <w:r w:rsidRPr="00384FB4">
        <w:rPr>
          <w:szCs w:val="28"/>
        </w:rPr>
        <w:t xml:space="preserve">Совета Курналинского сельского </w:t>
      </w:r>
    </w:p>
    <w:p w:rsidR="00D826FE" w:rsidRPr="00384FB4" w:rsidRDefault="00D826FE" w:rsidP="00D826FE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</w:t>
      </w:r>
      <w:r w:rsidRPr="00384FB4">
        <w:rPr>
          <w:szCs w:val="28"/>
        </w:rPr>
        <w:t>поселения №</w:t>
      </w:r>
      <w:r>
        <w:rPr>
          <w:szCs w:val="28"/>
        </w:rPr>
        <w:t xml:space="preserve"> 41 от 12.01.2023</w:t>
      </w:r>
    </w:p>
    <w:p w:rsidR="00D826FE" w:rsidRPr="00384FB4" w:rsidRDefault="00D826FE" w:rsidP="00D826FE">
      <w:pPr>
        <w:jc w:val="right"/>
        <w:rPr>
          <w:szCs w:val="28"/>
        </w:rPr>
      </w:pPr>
    </w:p>
    <w:p w:rsidR="00D826FE" w:rsidRDefault="00D826FE" w:rsidP="00D826FE">
      <w:pPr>
        <w:jc w:val="right"/>
        <w:rPr>
          <w:sz w:val="28"/>
          <w:szCs w:val="28"/>
        </w:rPr>
      </w:pPr>
    </w:p>
    <w:p w:rsidR="00D826FE" w:rsidRDefault="00D826FE" w:rsidP="00D826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D826FE" w:rsidRDefault="00D826FE" w:rsidP="00D826FE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                      </w:t>
      </w:r>
    </w:p>
    <w:p w:rsidR="00D826FE" w:rsidRPr="002E62D0" w:rsidRDefault="00D826FE" w:rsidP="00D826FE">
      <w:pPr>
        <w:jc w:val="center"/>
        <w:rPr>
          <w:sz w:val="28"/>
          <w:szCs w:val="28"/>
        </w:rPr>
      </w:pPr>
      <w:r w:rsidRPr="002E62D0">
        <w:rPr>
          <w:sz w:val="28"/>
          <w:szCs w:val="28"/>
        </w:rPr>
        <w:t>Уважаемые депутаты, односельчане, приглашенные!</w:t>
      </w:r>
    </w:p>
    <w:p w:rsidR="00D826FE" w:rsidRPr="002E62D0" w:rsidRDefault="00D826FE" w:rsidP="00D826FE">
      <w:pPr>
        <w:jc w:val="both"/>
        <w:rPr>
          <w:sz w:val="28"/>
          <w:szCs w:val="28"/>
        </w:rPr>
      </w:pPr>
      <w:r w:rsidRPr="002E62D0">
        <w:rPr>
          <w:sz w:val="28"/>
          <w:szCs w:val="28"/>
        </w:rPr>
        <w:t>Мы сегодня собрались на расширенную отчетную сессию Курналинского сельского поселения о работе за 20</w:t>
      </w:r>
      <w:r>
        <w:rPr>
          <w:sz w:val="28"/>
          <w:szCs w:val="28"/>
        </w:rPr>
        <w:t>22</w:t>
      </w:r>
      <w:r w:rsidRPr="002E62D0">
        <w:rPr>
          <w:sz w:val="28"/>
          <w:szCs w:val="28"/>
        </w:rPr>
        <w:t xml:space="preserve"> год и обсу</w:t>
      </w:r>
      <w:r>
        <w:rPr>
          <w:sz w:val="28"/>
          <w:szCs w:val="28"/>
        </w:rPr>
        <w:t>дить планы на 2023</w:t>
      </w:r>
      <w:r w:rsidRPr="002E62D0">
        <w:rPr>
          <w:sz w:val="28"/>
          <w:szCs w:val="28"/>
        </w:rPr>
        <w:t xml:space="preserve"> год.</w:t>
      </w:r>
    </w:p>
    <w:p w:rsidR="00D826FE" w:rsidRDefault="00D826FE" w:rsidP="00D826FE">
      <w:pPr>
        <w:jc w:val="both"/>
        <w:rPr>
          <w:sz w:val="28"/>
          <w:szCs w:val="28"/>
        </w:rPr>
      </w:pPr>
      <w:r w:rsidRPr="002E62D0">
        <w:rPr>
          <w:sz w:val="28"/>
          <w:szCs w:val="28"/>
        </w:rPr>
        <w:t>Для начала немного статистики: в селе Сухие Курнали</w:t>
      </w:r>
      <w:r>
        <w:rPr>
          <w:sz w:val="28"/>
          <w:szCs w:val="28"/>
        </w:rPr>
        <w:t xml:space="preserve"> проживают 216 человек, в 2022</w:t>
      </w:r>
      <w:r w:rsidRPr="002E62D0">
        <w:rPr>
          <w:sz w:val="28"/>
          <w:szCs w:val="28"/>
        </w:rPr>
        <w:t xml:space="preserve"> </w:t>
      </w:r>
      <w:r>
        <w:rPr>
          <w:sz w:val="28"/>
          <w:szCs w:val="28"/>
        </w:rPr>
        <w:t>году родившихся не было</w:t>
      </w:r>
      <w:r w:rsidRPr="002E62D0">
        <w:rPr>
          <w:sz w:val="28"/>
          <w:szCs w:val="28"/>
        </w:rPr>
        <w:t xml:space="preserve">, умерло </w:t>
      </w:r>
      <w:r>
        <w:rPr>
          <w:sz w:val="28"/>
          <w:szCs w:val="28"/>
        </w:rPr>
        <w:t xml:space="preserve">2 человека. </w:t>
      </w:r>
      <w:r w:rsidRPr="002E62D0">
        <w:rPr>
          <w:sz w:val="28"/>
          <w:szCs w:val="28"/>
        </w:rPr>
        <w:t xml:space="preserve">Работоспособных </w:t>
      </w:r>
      <w:r>
        <w:rPr>
          <w:sz w:val="28"/>
          <w:szCs w:val="28"/>
        </w:rPr>
        <w:t>113</w:t>
      </w:r>
      <w:r w:rsidRPr="002E62D0">
        <w:rPr>
          <w:sz w:val="28"/>
          <w:szCs w:val="28"/>
        </w:rPr>
        <w:t xml:space="preserve"> человека. Население работает в агропромышленном комплексе – </w:t>
      </w:r>
      <w:r>
        <w:rPr>
          <w:sz w:val="28"/>
          <w:szCs w:val="28"/>
        </w:rPr>
        <w:t>21</w:t>
      </w:r>
      <w:r w:rsidRPr="002E62D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</w:t>
      </w:r>
      <w:r w:rsidRPr="002E62D0">
        <w:rPr>
          <w:sz w:val="28"/>
          <w:szCs w:val="28"/>
        </w:rPr>
        <w:t xml:space="preserve"> в торговле -2, в здравоохранении- 1</w:t>
      </w:r>
      <w:r>
        <w:rPr>
          <w:sz w:val="28"/>
          <w:szCs w:val="28"/>
        </w:rPr>
        <w:t>, в сельском доме культуры – 2</w:t>
      </w:r>
      <w:r w:rsidRPr="002E62D0">
        <w:rPr>
          <w:sz w:val="28"/>
          <w:szCs w:val="28"/>
        </w:rPr>
        <w:t xml:space="preserve">, в исполнительном комитете </w:t>
      </w:r>
      <w:r>
        <w:rPr>
          <w:sz w:val="28"/>
          <w:szCs w:val="28"/>
        </w:rPr>
        <w:t>-</w:t>
      </w:r>
      <w:r w:rsidRPr="002E62D0">
        <w:rPr>
          <w:sz w:val="28"/>
          <w:szCs w:val="28"/>
        </w:rPr>
        <w:t>3, в социальном обслуживании-</w:t>
      </w:r>
      <w:r>
        <w:rPr>
          <w:sz w:val="28"/>
          <w:szCs w:val="28"/>
        </w:rPr>
        <w:t xml:space="preserve"> 1 </w:t>
      </w:r>
      <w:r w:rsidRPr="002E62D0">
        <w:rPr>
          <w:sz w:val="28"/>
          <w:szCs w:val="28"/>
        </w:rPr>
        <w:t>ч</w:t>
      </w:r>
      <w:r>
        <w:rPr>
          <w:sz w:val="28"/>
          <w:szCs w:val="28"/>
        </w:rPr>
        <w:t>еловек</w:t>
      </w:r>
      <w:r w:rsidRPr="002E62D0">
        <w:rPr>
          <w:sz w:val="28"/>
          <w:szCs w:val="28"/>
        </w:rPr>
        <w:t>. Остальные работают с выездом.  Сельскохозяйственные земли у нас обрабатывает в основном ООО Хузангаевское НП Алексеевское</w:t>
      </w:r>
      <w:r>
        <w:rPr>
          <w:sz w:val="28"/>
          <w:szCs w:val="28"/>
        </w:rPr>
        <w:t xml:space="preserve">, ООО Чистаполье, есть 2 КФХ и   одна мини </w:t>
      </w:r>
      <w:r w:rsidRPr="002E62D0">
        <w:rPr>
          <w:sz w:val="28"/>
          <w:szCs w:val="28"/>
        </w:rPr>
        <w:t>ферма.</w:t>
      </w:r>
    </w:p>
    <w:p w:rsidR="00D826FE" w:rsidRPr="00F059BB" w:rsidRDefault="00D826FE" w:rsidP="00D826FE">
      <w:pPr>
        <w:contextualSpacing/>
        <w:textAlignment w:val="baseline"/>
        <w:rPr>
          <w:color w:val="90C226"/>
          <w:sz w:val="28"/>
          <w:szCs w:val="28"/>
        </w:rPr>
      </w:pPr>
      <w:r w:rsidRPr="00F059BB">
        <w:rPr>
          <w:rFonts w:eastAsia="+mn-ea"/>
          <w:color w:val="404040"/>
          <w:kern w:val="24"/>
          <w:sz w:val="28"/>
          <w:szCs w:val="28"/>
        </w:rPr>
        <w:t>На территории сельского поселения дошкольных и образовательных учреждений нет</w:t>
      </w:r>
      <w:r>
        <w:rPr>
          <w:rFonts w:eastAsia="+mn-ea"/>
          <w:color w:val="404040"/>
          <w:kern w:val="24"/>
          <w:sz w:val="28"/>
          <w:szCs w:val="28"/>
        </w:rPr>
        <w:t>.</w:t>
      </w:r>
    </w:p>
    <w:p w:rsidR="00D826FE" w:rsidRPr="00042B48" w:rsidRDefault="00D826FE" w:rsidP="00D826FE">
      <w:pPr>
        <w:contextualSpacing/>
        <w:textAlignment w:val="baseline"/>
        <w:rPr>
          <w:rFonts w:eastAsiaTheme="minorEastAsia"/>
          <w:color w:val="404040"/>
          <w:kern w:val="24"/>
          <w:sz w:val="28"/>
          <w:szCs w:val="28"/>
        </w:rPr>
      </w:pPr>
      <w:r w:rsidRPr="00F059BB">
        <w:rPr>
          <w:rFonts w:eastAsiaTheme="minorEastAsia"/>
          <w:bCs/>
          <w:color w:val="404040"/>
          <w:kern w:val="24"/>
          <w:sz w:val="28"/>
          <w:szCs w:val="28"/>
        </w:rPr>
        <w:t xml:space="preserve">Почтовое отделение </w:t>
      </w:r>
      <w:r w:rsidRPr="00252996">
        <w:rPr>
          <w:rFonts w:eastAsiaTheme="minorEastAsia"/>
          <w:bCs/>
          <w:color w:val="404040"/>
          <w:kern w:val="24"/>
          <w:sz w:val="28"/>
          <w:szCs w:val="28"/>
        </w:rPr>
        <w:t xml:space="preserve">связи находится в  </w:t>
      </w:r>
      <w:r w:rsidRPr="00252996">
        <w:rPr>
          <w:rFonts w:eastAsiaTheme="minorEastAsia"/>
          <w:color w:val="404040"/>
          <w:kern w:val="24"/>
          <w:sz w:val="28"/>
          <w:szCs w:val="28"/>
        </w:rPr>
        <w:t>с.Ромодан</w:t>
      </w:r>
      <w:r>
        <w:rPr>
          <w:rFonts w:eastAsiaTheme="minorEastAsia"/>
          <w:color w:val="404040"/>
          <w:kern w:val="24"/>
          <w:sz w:val="28"/>
          <w:szCs w:val="28"/>
        </w:rPr>
        <w:t>, работает почтальон Гадельзянова М.К.</w:t>
      </w:r>
    </w:p>
    <w:p w:rsidR="00D826FE" w:rsidRPr="00042B48" w:rsidRDefault="00D826FE" w:rsidP="00D826FE">
      <w:pPr>
        <w:contextualSpacing/>
        <w:textAlignment w:val="baseline"/>
        <w:rPr>
          <w:color w:val="90C226"/>
          <w:sz w:val="28"/>
          <w:szCs w:val="28"/>
        </w:rPr>
      </w:pPr>
      <w:r>
        <w:rPr>
          <w:rFonts w:eastAsiaTheme="minorEastAsia"/>
          <w:bCs/>
          <w:color w:val="404040"/>
          <w:kern w:val="24"/>
          <w:sz w:val="28"/>
          <w:szCs w:val="28"/>
        </w:rPr>
        <w:t>Торговая точка</w:t>
      </w:r>
      <w:r w:rsidRPr="00F059BB">
        <w:rPr>
          <w:rFonts w:eastAsiaTheme="minorEastAsia"/>
          <w:bCs/>
          <w:color w:val="404040"/>
          <w:kern w:val="24"/>
          <w:sz w:val="28"/>
          <w:szCs w:val="28"/>
        </w:rPr>
        <w:t xml:space="preserve"> – 1,</w:t>
      </w:r>
      <w:r w:rsidRPr="00F059BB">
        <w:rPr>
          <w:rFonts w:eastAsiaTheme="minorEastAsia"/>
          <w:b/>
          <w:bCs/>
          <w:color w:val="404040"/>
          <w:kern w:val="24"/>
          <w:sz w:val="28"/>
          <w:szCs w:val="28"/>
        </w:rPr>
        <w:t xml:space="preserve">  </w:t>
      </w:r>
      <w:r w:rsidRPr="00F059BB">
        <w:rPr>
          <w:rFonts w:eastAsiaTheme="minorEastAsia"/>
          <w:color w:val="404040"/>
          <w:kern w:val="24"/>
          <w:sz w:val="28"/>
          <w:szCs w:val="28"/>
        </w:rPr>
        <w:t xml:space="preserve">магазин </w:t>
      </w:r>
      <w:r>
        <w:rPr>
          <w:rFonts w:eastAsiaTheme="minorEastAsia"/>
          <w:color w:val="404040"/>
          <w:kern w:val="24"/>
          <w:sz w:val="28"/>
          <w:szCs w:val="28"/>
        </w:rPr>
        <w:t>Дуслык, ИП Ахметов И.И.,  торгуют</w:t>
      </w:r>
      <w:r w:rsidRPr="00F059BB">
        <w:rPr>
          <w:rFonts w:eastAsiaTheme="minorEastAsia"/>
          <w:color w:val="404040"/>
          <w:kern w:val="24"/>
          <w:sz w:val="28"/>
          <w:szCs w:val="28"/>
        </w:rPr>
        <w:t xml:space="preserve"> продуктовы</w:t>
      </w:r>
      <w:r>
        <w:rPr>
          <w:rFonts w:eastAsiaTheme="minorEastAsia"/>
          <w:color w:val="404040"/>
          <w:kern w:val="24"/>
          <w:sz w:val="28"/>
          <w:szCs w:val="28"/>
        </w:rPr>
        <w:t>ми товарами и товарами</w:t>
      </w:r>
      <w:r w:rsidRPr="00F059BB">
        <w:rPr>
          <w:rFonts w:eastAsiaTheme="minorEastAsia"/>
          <w:color w:val="404040"/>
          <w:kern w:val="24"/>
          <w:sz w:val="28"/>
          <w:szCs w:val="28"/>
        </w:rPr>
        <w:t xml:space="preserve"> повседневного спроса.</w:t>
      </w:r>
    </w:p>
    <w:p w:rsidR="00D826FE" w:rsidRDefault="00D826FE" w:rsidP="00D826FE">
      <w:pPr>
        <w:jc w:val="both"/>
        <w:rPr>
          <w:sz w:val="28"/>
          <w:szCs w:val="28"/>
        </w:rPr>
      </w:pPr>
      <w:r>
        <w:rPr>
          <w:sz w:val="28"/>
          <w:szCs w:val="28"/>
        </w:rPr>
        <w:t>В фельдшерско -акушерском пункте  работает  Казакова Ф.Р.</w:t>
      </w:r>
    </w:p>
    <w:p w:rsidR="00D826FE" w:rsidRDefault="00D826FE" w:rsidP="00D826FE">
      <w:pPr>
        <w:jc w:val="both"/>
        <w:rPr>
          <w:sz w:val="28"/>
          <w:szCs w:val="28"/>
        </w:rPr>
      </w:pPr>
      <w:r>
        <w:rPr>
          <w:sz w:val="28"/>
          <w:szCs w:val="28"/>
        </w:rPr>
        <w:t>В дом культуры – Фесай В.В – с 2020г.</w:t>
      </w:r>
    </w:p>
    <w:p w:rsidR="00D826FE" w:rsidRPr="00F059BB" w:rsidRDefault="00D826FE" w:rsidP="00D826FE">
      <w:pPr>
        <w:jc w:val="both"/>
        <w:rPr>
          <w:sz w:val="28"/>
          <w:szCs w:val="28"/>
        </w:rPr>
      </w:pPr>
      <w:r>
        <w:rPr>
          <w:sz w:val="28"/>
          <w:szCs w:val="28"/>
        </w:rPr>
        <w:t>Библиотека –Гайфуллина Д.Б. с 2021г.</w:t>
      </w:r>
    </w:p>
    <w:p w:rsidR="00D826FE" w:rsidRDefault="00D826FE" w:rsidP="00D826FE">
      <w:pPr>
        <w:contextualSpacing/>
        <w:rPr>
          <w:rFonts w:eastAsiaTheme="minorEastAsia"/>
          <w:color w:val="404040" w:themeColor="text1" w:themeTint="BF"/>
          <w:kern w:val="24"/>
          <w:sz w:val="28"/>
          <w:szCs w:val="28"/>
        </w:rPr>
      </w:pPr>
      <w:r>
        <w:rPr>
          <w:rFonts w:eastAsiaTheme="minorEastAsia"/>
          <w:color w:val="404040" w:themeColor="text1" w:themeTint="BF"/>
          <w:kern w:val="24"/>
          <w:sz w:val="28"/>
          <w:szCs w:val="28"/>
        </w:rPr>
        <w:t>В селе Сухие Курнали проживают 3 труженика</w:t>
      </w:r>
      <w:r w:rsidRPr="00F059BB">
        <w:rPr>
          <w:rFonts w:eastAsiaTheme="minorEastAsia"/>
          <w:color w:val="404040" w:themeColor="text1" w:themeTint="BF"/>
          <w:kern w:val="24"/>
          <w:sz w:val="28"/>
          <w:szCs w:val="28"/>
        </w:rPr>
        <w:t xml:space="preserve"> тыла, в том числе 1 вдова участника Великой Отечественной войны. Количество участников боевых действий в Чеченской республике - 1, в Афганистане – 3</w:t>
      </w:r>
      <w:r>
        <w:rPr>
          <w:rFonts w:eastAsiaTheme="minorEastAsia"/>
          <w:color w:val="404040" w:themeColor="text1" w:themeTint="BF"/>
          <w:kern w:val="24"/>
          <w:sz w:val="28"/>
          <w:szCs w:val="28"/>
        </w:rPr>
        <w:t>.</w:t>
      </w:r>
    </w:p>
    <w:p w:rsidR="00D826FE" w:rsidRPr="00FB7561" w:rsidRDefault="00D826FE" w:rsidP="00D826FE">
      <w:pPr>
        <w:contextualSpacing/>
        <w:rPr>
          <w:color w:val="90C226"/>
          <w:sz w:val="28"/>
          <w:szCs w:val="28"/>
        </w:rPr>
      </w:pPr>
      <w:r w:rsidRPr="00F059BB">
        <w:rPr>
          <w:rFonts w:eastAsiaTheme="minorEastAsia"/>
          <w:color w:val="404040" w:themeColor="text1" w:themeTint="BF"/>
          <w:kern w:val="24"/>
          <w:sz w:val="28"/>
          <w:szCs w:val="28"/>
        </w:rPr>
        <w:t xml:space="preserve">Количество пенсионеров в селе </w:t>
      </w:r>
      <w:r>
        <w:rPr>
          <w:rFonts w:eastAsiaTheme="minorEastAsia"/>
          <w:color w:val="404040" w:themeColor="text1" w:themeTint="BF"/>
          <w:kern w:val="24"/>
          <w:sz w:val="28"/>
          <w:szCs w:val="28"/>
        </w:rPr>
        <w:t>всего 78</w:t>
      </w:r>
      <w:r w:rsidRPr="00A229C5">
        <w:rPr>
          <w:rFonts w:eastAsiaTheme="minorEastAsia"/>
          <w:color w:val="404040" w:themeColor="text1" w:themeTint="BF"/>
          <w:kern w:val="24"/>
          <w:sz w:val="28"/>
          <w:szCs w:val="28"/>
        </w:rPr>
        <w:t xml:space="preserve"> человек.</w:t>
      </w:r>
    </w:p>
    <w:p w:rsidR="00D826FE" w:rsidRPr="002E62D0" w:rsidRDefault="00D826FE" w:rsidP="00D826FE">
      <w:pPr>
        <w:jc w:val="both"/>
        <w:rPr>
          <w:sz w:val="28"/>
          <w:szCs w:val="28"/>
        </w:rPr>
      </w:pPr>
      <w:r w:rsidRPr="002E62D0">
        <w:rPr>
          <w:sz w:val="28"/>
          <w:szCs w:val="28"/>
        </w:rPr>
        <w:t>Показатели поголовья сельхоз животных за 20</w:t>
      </w:r>
      <w:r>
        <w:rPr>
          <w:sz w:val="28"/>
          <w:szCs w:val="28"/>
        </w:rPr>
        <w:t>22</w:t>
      </w:r>
      <w:r w:rsidRPr="002E62D0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не изменилось, </w:t>
      </w:r>
      <w:r w:rsidRPr="002E62D0">
        <w:rPr>
          <w:sz w:val="28"/>
          <w:szCs w:val="28"/>
        </w:rPr>
        <w:t>сост</w:t>
      </w:r>
      <w:r>
        <w:rPr>
          <w:sz w:val="28"/>
          <w:szCs w:val="28"/>
        </w:rPr>
        <w:t>авляет 175 головы</w:t>
      </w:r>
      <w:r w:rsidRPr="002E62D0">
        <w:rPr>
          <w:sz w:val="28"/>
          <w:szCs w:val="28"/>
        </w:rPr>
        <w:t>, поголовье коров</w:t>
      </w:r>
      <w:r>
        <w:rPr>
          <w:sz w:val="28"/>
          <w:szCs w:val="28"/>
        </w:rPr>
        <w:t xml:space="preserve"> </w:t>
      </w:r>
      <w:r w:rsidRPr="002E62D0">
        <w:rPr>
          <w:sz w:val="28"/>
          <w:szCs w:val="28"/>
        </w:rPr>
        <w:t>соста</w:t>
      </w:r>
      <w:r>
        <w:rPr>
          <w:sz w:val="28"/>
          <w:szCs w:val="28"/>
        </w:rPr>
        <w:t>вляет 67</w:t>
      </w:r>
      <w:r w:rsidRPr="002E62D0">
        <w:rPr>
          <w:sz w:val="28"/>
          <w:szCs w:val="28"/>
        </w:rPr>
        <w:t xml:space="preserve"> </w:t>
      </w:r>
      <w:r>
        <w:rPr>
          <w:sz w:val="28"/>
          <w:szCs w:val="28"/>
        </w:rPr>
        <w:t>коров</w:t>
      </w:r>
      <w:r w:rsidRPr="002E62D0">
        <w:rPr>
          <w:sz w:val="28"/>
          <w:szCs w:val="28"/>
        </w:rPr>
        <w:t xml:space="preserve">. Овцы </w:t>
      </w:r>
      <w:r>
        <w:rPr>
          <w:sz w:val="28"/>
          <w:szCs w:val="28"/>
        </w:rPr>
        <w:t xml:space="preserve">209 голов, коз 26 голов, </w:t>
      </w:r>
      <w:r w:rsidRPr="002E62D0">
        <w:rPr>
          <w:sz w:val="28"/>
          <w:szCs w:val="28"/>
        </w:rPr>
        <w:t>лоша</w:t>
      </w:r>
      <w:r>
        <w:rPr>
          <w:sz w:val="28"/>
          <w:szCs w:val="28"/>
        </w:rPr>
        <w:t>ди  уменьшились, осталась 1 голова</w:t>
      </w:r>
      <w:r w:rsidRPr="002E62D0">
        <w:rPr>
          <w:sz w:val="28"/>
          <w:szCs w:val="28"/>
        </w:rPr>
        <w:t xml:space="preserve">. </w:t>
      </w:r>
    </w:p>
    <w:p w:rsidR="00D826FE" w:rsidRPr="002E62D0" w:rsidRDefault="00D826FE" w:rsidP="00D826FE">
      <w:pPr>
        <w:jc w:val="both"/>
        <w:rPr>
          <w:sz w:val="28"/>
          <w:szCs w:val="28"/>
        </w:rPr>
      </w:pPr>
      <w:r>
        <w:rPr>
          <w:sz w:val="28"/>
          <w:szCs w:val="28"/>
        </w:rPr>
        <w:t>За паевые земли в 2022</w:t>
      </w:r>
      <w:r w:rsidRPr="002E62D0">
        <w:rPr>
          <w:sz w:val="28"/>
          <w:szCs w:val="28"/>
        </w:rPr>
        <w:t xml:space="preserve"> году арендаторы рассчитались полностью из расчета </w:t>
      </w:r>
      <w:r>
        <w:rPr>
          <w:sz w:val="28"/>
          <w:szCs w:val="28"/>
        </w:rPr>
        <w:t>1500</w:t>
      </w:r>
      <w:r w:rsidRPr="002E62D0">
        <w:rPr>
          <w:sz w:val="28"/>
          <w:szCs w:val="28"/>
        </w:rPr>
        <w:t xml:space="preserve"> рублей за 1 гектар, у</w:t>
      </w:r>
      <w:r>
        <w:rPr>
          <w:sz w:val="28"/>
          <w:szCs w:val="28"/>
        </w:rPr>
        <w:t xml:space="preserve"> нас паевые земли</w:t>
      </w:r>
      <w:r w:rsidRPr="002E62D0">
        <w:rPr>
          <w:sz w:val="28"/>
          <w:szCs w:val="28"/>
        </w:rPr>
        <w:t xml:space="preserve"> 8,5 га, что в сумме дает </w:t>
      </w:r>
      <w:r>
        <w:rPr>
          <w:sz w:val="28"/>
          <w:szCs w:val="28"/>
        </w:rPr>
        <w:t>12750</w:t>
      </w:r>
      <w:r w:rsidRPr="002E62D0">
        <w:rPr>
          <w:sz w:val="28"/>
          <w:szCs w:val="28"/>
        </w:rPr>
        <w:t xml:space="preserve"> рублей.</w:t>
      </w:r>
    </w:p>
    <w:p w:rsidR="00D826FE" w:rsidRPr="002E62D0" w:rsidRDefault="00D826FE" w:rsidP="00D826FE">
      <w:pPr>
        <w:jc w:val="both"/>
        <w:rPr>
          <w:sz w:val="28"/>
          <w:szCs w:val="28"/>
        </w:rPr>
      </w:pPr>
      <w:r w:rsidRPr="002E62D0">
        <w:rPr>
          <w:sz w:val="28"/>
          <w:szCs w:val="28"/>
        </w:rPr>
        <w:t>За 20</w:t>
      </w:r>
      <w:r>
        <w:rPr>
          <w:sz w:val="28"/>
          <w:szCs w:val="28"/>
        </w:rPr>
        <w:t>22</w:t>
      </w:r>
      <w:r w:rsidRPr="002E62D0">
        <w:rPr>
          <w:sz w:val="28"/>
          <w:szCs w:val="28"/>
        </w:rPr>
        <w:t xml:space="preserve"> реализация молока от населения сост</w:t>
      </w:r>
      <w:r>
        <w:rPr>
          <w:sz w:val="28"/>
          <w:szCs w:val="28"/>
        </w:rPr>
        <w:t>авило 186,4 тонны. Средняя цена 28</w:t>
      </w:r>
      <w:r w:rsidRPr="002E62D0">
        <w:rPr>
          <w:sz w:val="28"/>
          <w:szCs w:val="28"/>
        </w:rPr>
        <w:t xml:space="preserve"> рубль и население реализовало на 3млн 301 тысяч рублей, продажа мяса в общем объеме на 3млн 840 тысячи рублей.</w:t>
      </w:r>
    </w:p>
    <w:p w:rsidR="00D826FE" w:rsidRPr="002E62D0" w:rsidRDefault="00D826FE" w:rsidP="00D826FE">
      <w:pPr>
        <w:jc w:val="both"/>
        <w:rPr>
          <w:sz w:val="28"/>
          <w:szCs w:val="28"/>
        </w:rPr>
      </w:pPr>
      <w:r w:rsidRPr="002E62D0">
        <w:rPr>
          <w:sz w:val="28"/>
          <w:szCs w:val="28"/>
        </w:rPr>
        <w:t xml:space="preserve">Субсидии от государства на поддержку поголовья коровы и козоматок получили </w:t>
      </w:r>
      <w:r>
        <w:rPr>
          <w:sz w:val="28"/>
          <w:szCs w:val="28"/>
        </w:rPr>
        <w:t xml:space="preserve">222 800 </w:t>
      </w:r>
      <w:r w:rsidRPr="002E62D0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некоторые жители не смогли получить субсидии, из-за не оформления земли и имущества, это является одним из главных критерий получения субсидии. Два хозяйства получили по </w:t>
      </w:r>
      <w:r w:rsidRPr="002E62D0">
        <w:rPr>
          <w:sz w:val="28"/>
          <w:szCs w:val="28"/>
        </w:rPr>
        <w:t xml:space="preserve"> 5 тысяч рублей районную субсидию за увеличение поголовья.</w:t>
      </w:r>
    </w:p>
    <w:p w:rsidR="00D826FE" w:rsidRDefault="00D826FE" w:rsidP="00D826FE">
      <w:pPr>
        <w:ind w:firstLine="708"/>
        <w:jc w:val="both"/>
        <w:rPr>
          <w:sz w:val="28"/>
          <w:szCs w:val="28"/>
          <w:u w:val="single"/>
        </w:rPr>
      </w:pPr>
      <w:r w:rsidRPr="002E62D0">
        <w:rPr>
          <w:sz w:val="28"/>
          <w:szCs w:val="28"/>
          <w:u w:val="single"/>
        </w:rPr>
        <w:t>Собственные доходы</w:t>
      </w:r>
      <w:r w:rsidRPr="002E62D0">
        <w:rPr>
          <w:sz w:val="28"/>
          <w:szCs w:val="28"/>
        </w:rPr>
        <w:t xml:space="preserve"> поселения в </w:t>
      </w:r>
      <w:r>
        <w:rPr>
          <w:sz w:val="28"/>
          <w:szCs w:val="28"/>
          <w:u w:val="single"/>
        </w:rPr>
        <w:t>2022</w:t>
      </w:r>
      <w:r w:rsidRPr="002E62D0">
        <w:rPr>
          <w:sz w:val="28"/>
          <w:szCs w:val="28"/>
          <w:u w:val="single"/>
        </w:rPr>
        <w:t xml:space="preserve"> году составили</w:t>
      </w:r>
      <w:r>
        <w:rPr>
          <w:sz w:val="28"/>
          <w:szCs w:val="28"/>
          <w:u w:val="single"/>
        </w:rPr>
        <w:t xml:space="preserve"> 642,2,т. рублей </w:t>
      </w:r>
    </w:p>
    <w:p w:rsidR="00D826FE" w:rsidRPr="002E62D0" w:rsidRDefault="00D826FE" w:rsidP="00D826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(2021</w:t>
      </w:r>
      <w:r w:rsidRPr="003F49A0">
        <w:rPr>
          <w:sz w:val="28"/>
          <w:szCs w:val="28"/>
        </w:rPr>
        <w:t xml:space="preserve">г </w:t>
      </w:r>
      <w:r>
        <w:rPr>
          <w:sz w:val="28"/>
          <w:szCs w:val="28"/>
        </w:rPr>
        <w:t>–</w:t>
      </w:r>
      <w:r w:rsidRPr="003F49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1078,9 </w:t>
      </w:r>
      <w:r w:rsidRPr="002E62D0">
        <w:rPr>
          <w:sz w:val="28"/>
          <w:szCs w:val="28"/>
          <w:u w:val="single"/>
        </w:rPr>
        <w:t>тыс.руб.</w:t>
      </w:r>
      <w:r>
        <w:rPr>
          <w:sz w:val="28"/>
          <w:szCs w:val="28"/>
        </w:rPr>
        <w:t xml:space="preserve"> 2020 г – 793,9тр, 2019г – 446,3тр, 2018г – 356,8тр,) или 152,3, % от уточненного плана 421,6</w:t>
      </w:r>
      <w:r w:rsidRPr="002E62D0">
        <w:rPr>
          <w:sz w:val="28"/>
          <w:szCs w:val="28"/>
        </w:rPr>
        <w:t xml:space="preserve"> тыс.руб., в том числе:</w:t>
      </w:r>
    </w:p>
    <w:p w:rsidR="00D826FE" w:rsidRPr="002E62D0" w:rsidRDefault="00D826FE" w:rsidP="00D826FE">
      <w:pPr>
        <w:ind w:firstLine="708"/>
        <w:jc w:val="both"/>
        <w:rPr>
          <w:sz w:val="28"/>
          <w:szCs w:val="28"/>
        </w:rPr>
      </w:pPr>
      <w:r w:rsidRPr="002E62D0">
        <w:rPr>
          <w:sz w:val="28"/>
          <w:szCs w:val="28"/>
        </w:rPr>
        <w:t xml:space="preserve">- НДФЛ (поступает 4%) – исполнение </w:t>
      </w:r>
      <w:r>
        <w:rPr>
          <w:color w:val="0D0D0D" w:themeColor="text1" w:themeTint="F2"/>
          <w:sz w:val="28"/>
          <w:szCs w:val="28"/>
        </w:rPr>
        <w:t>89,2</w:t>
      </w:r>
      <w:r w:rsidRPr="003153AB">
        <w:rPr>
          <w:color w:val="0D0D0D" w:themeColor="text1" w:themeTint="F2"/>
          <w:sz w:val="28"/>
          <w:szCs w:val="28"/>
        </w:rPr>
        <w:t xml:space="preserve"> % </w:t>
      </w:r>
      <w:r>
        <w:rPr>
          <w:sz w:val="28"/>
          <w:szCs w:val="28"/>
        </w:rPr>
        <w:t>(план – 11,1 тыс.руб., исполнено – 9,9</w:t>
      </w:r>
      <w:r w:rsidRPr="002E62D0">
        <w:rPr>
          <w:sz w:val="28"/>
          <w:szCs w:val="28"/>
        </w:rPr>
        <w:t xml:space="preserve"> тыс.руб.);</w:t>
      </w:r>
    </w:p>
    <w:p w:rsidR="00D826FE" w:rsidRPr="002E62D0" w:rsidRDefault="00D826FE" w:rsidP="00D826FE">
      <w:pPr>
        <w:ind w:firstLine="708"/>
        <w:jc w:val="both"/>
        <w:rPr>
          <w:sz w:val="28"/>
          <w:szCs w:val="28"/>
        </w:rPr>
      </w:pPr>
      <w:r w:rsidRPr="002E62D0">
        <w:rPr>
          <w:sz w:val="28"/>
          <w:szCs w:val="28"/>
        </w:rPr>
        <w:lastRenderedPageBreak/>
        <w:t xml:space="preserve">- налог на имущество физ.лиц (поступает 100%) – исполнение </w:t>
      </w:r>
      <w:r>
        <w:rPr>
          <w:sz w:val="28"/>
          <w:szCs w:val="28"/>
        </w:rPr>
        <w:t>328,7</w:t>
      </w:r>
      <w:r w:rsidRPr="002E62D0">
        <w:rPr>
          <w:sz w:val="28"/>
          <w:szCs w:val="28"/>
        </w:rPr>
        <w:t xml:space="preserve">% (план – </w:t>
      </w:r>
      <w:r>
        <w:rPr>
          <w:sz w:val="28"/>
          <w:szCs w:val="28"/>
        </w:rPr>
        <w:t>31</w:t>
      </w:r>
      <w:r w:rsidRPr="002E62D0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2E62D0">
        <w:rPr>
          <w:sz w:val="28"/>
          <w:szCs w:val="28"/>
        </w:rPr>
        <w:t>тыс.</w:t>
      </w:r>
      <w:r>
        <w:rPr>
          <w:sz w:val="28"/>
          <w:szCs w:val="28"/>
        </w:rPr>
        <w:t>руб., исполнено – 101,9,</w:t>
      </w:r>
      <w:r w:rsidRPr="002E62D0">
        <w:rPr>
          <w:sz w:val="28"/>
          <w:szCs w:val="28"/>
        </w:rPr>
        <w:t>тыс.руб.);</w:t>
      </w:r>
    </w:p>
    <w:p w:rsidR="00D826FE" w:rsidRPr="002E62D0" w:rsidRDefault="00D826FE" w:rsidP="00D826FE">
      <w:pPr>
        <w:ind w:firstLine="708"/>
        <w:jc w:val="both"/>
        <w:rPr>
          <w:sz w:val="28"/>
          <w:szCs w:val="28"/>
        </w:rPr>
      </w:pPr>
      <w:r w:rsidRPr="002E62D0">
        <w:rPr>
          <w:sz w:val="28"/>
          <w:szCs w:val="28"/>
        </w:rPr>
        <w:t>- земельный налог (по</w:t>
      </w:r>
      <w:r>
        <w:rPr>
          <w:sz w:val="28"/>
          <w:szCs w:val="28"/>
        </w:rPr>
        <w:t>ступает 100%) – исполнение 165,4</w:t>
      </w:r>
      <w:r w:rsidRPr="002E62D0">
        <w:rPr>
          <w:sz w:val="28"/>
          <w:szCs w:val="28"/>
        </w:rPr>
        <w:t xml:space="preserve">% (план – </w:t>
      </w:r>
      <w:r>
        <w:rPr>
          <w:sz w:val="28"/>
          <w:szCs w:val="28"/>
        </w:rPr>
        <w:t>198,0 тыс.руб., исполнено – 327,4,</w:t>
      </w:r>
      <w:r w:rsidRPr="002E62D0">
        <w:rPr>
          <w:sz w:val="28"/>
          <w:szCs w:val="28"/>
        </w:rPr>
        <w:t xml:space="preserve"> тыс.руб.);</w:t>
      </w:r>
    </w:p>
    <w:p w:rsidR="00D826FE" w:rsidRPr="002E62D0" w:rsidRDefault="00D826FE" w:rsidP="00D826FE">
      <w:pPr>
        <w:ind w:firstLine="708"/>
        <w:jc w:val="both"/>
        <w:rPr>
          <w:sz w:val="28"/>
          <w:szCs w:val="28"/>
        </w:rPr>
      </w:pPr>
      <w:r w:rsidRPr="002E62D0">
        <w:rPr>
          <w:sz w:val="28"/>
          <w:szCs w:val="28"/>
        </w:rPr>
        <w:t xml:space="preserve">- продажа земли (имущества) – </w:t>
      </w:r>
      <w:r>
        <w:rPr>
          <w:sz w:val="28"/>
          <w:szCs w:val="28"/>
        </w:rPr>
        <w:t>497,0</w:t>
      </w:r>
      <w:r w:rsidRPr="002E62D0">
        <w:rPr>
          <w:sz w:val="28"/>
          <w:szCs w:val="28"/>
        </w:rPr>
        <w:t xml:space="preserve"> тыс.рублей,</w:t>
      </w:r>
    </w:p>
    <w:p w:rsidR="00D826FE" w:rsidRPr="002E62D0" w:rsidRDefault="00D826FE" w:rsidP="00D826FE">
      <w:pPr>
        <w:ind w:firstLine="708"/>
        <w:jc w:val="both"/>
        <w:rPr>
          <w:sz w:val="28"/>
          <w:szCs w:val="28"/>
        </w:rPr>
      </w:pPr>
      <w:r w:rsidRPr="002E62D0">
        <w:rPr>
          <w:sz w:val="28"/>
          <w:szCs w:val="28"/>
        </w:rPr>
        <w:t>- сре</w:t>
      </w:r>
      <w:r>
        <w:rPr>
          <w:sz w:val="28"/>
          <w:szCs w:val="28"/>
        </w:rPr>
        <w:t xml:space="preserve">дства самообложения граждан – 181,0 тыс.рублей (+ из РТ – 724,0 </w:t>
      </w:r>
      <w:r w:rsidRPr="002E62D0">
        <w:rPr>
          <w:sz w:val="28"/>
          <w:szCs w:val="28"/>
        </w:rPr>
        <w:t>тыс.руб.).</w:t>
      </w:r>
    </w:p>
    <w:p w:rsidR="00D826FE" w:rsidRPr="002E62D0" w:rsidRDefault="00D826FE" w:rsidP="00D826FE">
      <w:pPr>
        <w:ind w:firstLine="708"/>
        <w:jc w:val="both"/>
        <w:rPr>
          <w:sz w:val="28"/>
          <w:szCs w:val="28"/>
        </w:rPr>
      </w:pPr>
      <w:r w:rsidRPr="002E62D0">
        <w:rPr>
          <w:sz w:val="28"/>
          <w:szCs w:val="28"/>
          <w:u w:val="single"/>
        </w:rPr>
        <w:t>Сбор имущественны</w:t>
      </w:r>
      <w:r>
        <w:rPr>
          <w:sz w:val="28"/>
          <w:szCs w:val="28"/>
          <w:u w:val="single"/>
        </w:rPr>
        <w:t>х налогов физических лиц за 2022 год составил 97,8</w:t>
      </w:r>
      <w:r w:rsidRPr="003153AB">
        <w:rPr>
          <w:sz w:val="28"/>
          <w:szCs w:val="28"/>
          <w:u w:val="single"/>
        </w:rPr>
        <w:t>%</w:t>
      </w:r>
      <w:r>
        <w:rPr>
          <w:sz w:val="28"/>
          <w:szCs w:val="28"/>
        </w:rPr>
        <w:t xml:space="preserve"> </w:t>
      </w:r>
      <w:r w:rsidRPr="002E62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(за 2020</w:t>
      </w:r>
      <w:r w:rsidRPr="003153AB">
        <w:rPr>
          <w:sz w:val="28"/>
          <w:szCs w:val="28"/>
        </w:rPr>
        <w:t xml:space="preserve"> год</w:t>
      </w:r>
      <w:r w:rsidRPr="002E62D0">
        <w:rPr>
          <w:sz w:val="28"/>
          <w:szCs w:val="28"/>
        </w:rPr>
        <w:t xml:space="preserve"> </w:t>
      </w:r>
      <w:r>
        <w:rPr>
          <w:sz w:val="28"/>
          <w:szCs w:val="28"/>
        </w:rPr>
        <w:t>97,6% за 2019 год - 100,1%, за 2018 год - 91,5</w:t>
      </w:r>
      <w:r w:rsidRPr="002E62D0">
        <w:rPr>
          <w:sz w:val="28"/>
          <w:szCs w:val="28"/>
        </w:rPr>
        <w:t>%),</w:t>
      </w:r>
      <w:r>
        <w:rPr>
          <w:sz w:val="28"/>
          <w:szCs w:val="28"/>
        </w:rPr>
        <w:t xml:space="preserve"> (средне районный показатель 91.3</w:t>
      </w:r>
      <w:r w:rsidRPr="002E62D0">
        <w:rPr>
          <w:sz w:val="28"/>
          <w:szCs w:val="28"/>
        </w:rPr>
        <w:t xml:space="preserve">), в том числе: </w:t>
      </w:r>
    </w:p>
    <w:p w:rsidR="00D826FE" w:rsidRPr="002E62D0" w:rsidRDefault="00D826FE" w:rsidP="00D826FE">
      <w:pPr>
        <w:ind w:firstLine="708"/>
        <w:jc w:val="both"/>
        <w:rPr>
          <w:sz w:val="28"/>
          <w:szCs w:val="28"/>
        </w:rPr>
      </w:pPr>
      <w:r w:rsidRPr="002E62D0">
        <w:rPr>
          <w:sz w:val="28"/>
          <w:szCs w:val="28"/>
        </w:rPr>
        <w:t>- зе</w:t>
      </w:r>
      <w:r>
        <w:rPr>
          <w:sz w:val="28"/>
          <w:szCs w:val="28"/>
        </w:rPr>
        <w:t>мельный налог – 97,4% (за 2020</w:t>
      </w:r>
      <w:r w:rsidRPr="002E62D0">
        <w:rPr>
          <w:sz w:val="28"/>
          <w:szCs w:val="28"/>
        </w:rPr>
        <w:t>г –</w:t>
      </w:r>
      <w:r>
        <w:rPr>
          <w:sz w:val="28"/>
          <w:szCs w:val="28"/>
        </w:rPr>
        <w:t>100,6%) (район 93,3</w:t>
      </w:r>
      <w:r w:rsidRPr="002E62D0">
        <w:rPr>
          <w:sz w:val="28"/>
          <w:szCs w:val="28"/>
        </w:rPr>
        <w:t xml:space="preserve">%), </w:t>
      </w:r>
    </w:p>
    <w:p w:rsidR="00D826FE" w:rsidRPr="002E62D0" w:rsidRDefault="00D826FE" w:rsidP="00D826FE">
      <w:pPr>
        <w:ind w:firstLine="708"/>
        <w:jc w:val="both"/>
        <w:rPr>
          <w:sz w:val="28"/>
          <w:szCs w:val="28"/>
        </w:rPr>
      </w:pPr>
      <w:r w:rsidRPr="002E62D0">
        <w:rPr>
          <w:sz w:val="28"/>
          <w:szCs w:val="28"/>
        </w:rPr>
        <w:t>- нало</w:t>
      </w:r>
      <w:r>
        <w:rPr>
          <w:sz w:val="28"/>
          <w:szCs w:val="28"/>
        </w:rPr>
        <w:t>г на имущество – 99,4% (за 2020</w:t>
      </w:r>
      <w:r w:rsidRPr="002E62D0">
        <w:rPr>
          <w:sz w:val="28"/>
          <w:szCs w:val="28"/>
        </w:rPr>
        <w:t>г</w:t>
      </w:r>
      <w:r>
        <w:rPr>
          <w:sz w:val="28"/>
          <w:szCs w:val="28"/>
        </w:rPr>
        <w:t>-</w:t>
      </w:r>
      <w:r w:rsidRPr="002E62D0">
        <w:rPr>
          <w:sz w:val="28"/>
          <w:szCs w:val="28"/>
        </w:rPr>
        <w:t xml:space="preserve"> </w:t>
      </w:r>
      <w:r>
        <w:rPr>
          <w:sz w:val="28"/>
          <w:szCs w:val="28"/>
        </w:rPr>
        <w:t>97,4,</w:t>
      </w:r>
      <w:r w:rsidRPr="002E62D0">
        <w:rPr>
          <w:sz w:val="28"/>
          <w:szCs w:val="28"/>
        </w:rPr>
        <w:t xml:space="preserve">%), (район </w:t>
      </w:r>
      <w:r>
        <w:rPr>
          <w:sz w:val="28"/>
          <w:szCs w:val="28"/>
        </w:rPr>
        <w:t>91,7</w:t>
      </w:r>
      <w:r w:rsidRPr="002E62D0">
        <w:rPr>
          <w:sz w:val="28"/>
          <w:szCs w:val="28"/>
        </w:rPr>
        <w:t xml:space="preserve">%), </w:t>
      </w:r>
    </w:p>
    <w:p w:rsidR="00D826FE" w:rsidRPr="002E62D0" w:rsidRDefault="00D826FE" w:rsidP="00D826FE">
      <w:pPr>
        <w:ind w:firstLine="708"/>
        <w:jc w:val="both"/>
        <w:rPr>
          <w:sz w:val="28"/>
          <w:szCs w:val="28"/>
        </w:rPr>
      </w:pPr>
      <w:r w:rsidRPr="002E62D0">
        <w:rPr>
          <w:sz w:val="28"/>
          <w:szCs w:val="28"/>
        </w:rPr>
        <w:t>- тра</w:t>
      </w:r>
      <w:r>
        <w:rPr>
          <w:sz w:val="28"/>
          <w:szCs w:val="28"/>
        </w:rPr>
        <w:t>нспортный налог – 97,2 % (за 2020</w:t>
      </w:r>
      <w:r w:rsidRPr="002E62D0">
        <w:rPr>
          <w:sz w:val="28"/>
          <w:szCs w:val="28"/>
        </w:rPr>
        <w:t>г –</w:t>
      </w:r>
      <w:r>
        <w:rPr>
          <w:sz w:val="28"/>
          <w:szCs w:val="28"/>
        </w:rPr>
        <w:t xml:space="preserve"> 94,9%), (район 90,3</w:t>
      </w:r>
      <w:r w:rsidRPr="002E62D0">
        <w:rPr>
          <w:sz w:val="28"/>
          <w:szCs w:val="28"/>
        </w:rPr>
        <w:t>%).</w:t>
      </w:r>
    </w:p>
    <w:p w:rsidR="00D826FE" w:rsidRDefault="00D826FE" w:rsidP="00D826FE">
      <w:pPr>
        <w:ind w:firstLine="708"/>
        <w:jc w:val="both"/>
        <w:rPr>
          <w:sz w:val="28"/>
          <w:szCs w:val="28"/>
        </w:rPr>
      </w:pPr>
      <w:r w:rsidRPr="002E62D0">
        <w:rPr>
          <w:sz w:val="28"/>
          <w:szCs w:val="28"/>
          <w:u w:val="single"/>
        </w:rPr>
        <w:t>Задолженно</w:t>
      </w:r>
      <w:r>
        <w:rPr>
          <w:sz w:val="28"/>
          <w:szCs w:val="28"/>
          <w:u w:val="single"/>
        </w:rPr>
        <w:t>сть по налогам на 1 декабря 2022г. – 3,3</w:t>
      </w:r>
      <w:r w:rsidRPr="002E62D0">
        <w:rPr>
          <w:sz w:val="28"/>
          <w:szCs w:val="28"/>
          <w:u w:val="single"/>
        </w:rPr>
        <w:t xml:space="preserve"> тыс.рублей</w:t>
      </w:r>
      <w:r w:rsidRPr="002E62D0">
        <w:rPr>
          <w:sz w:val="28"/>
          <w:szCs w:val="28"/>
        </w:rPr>
        <w:t xml:space="preserve">: по юридическим лицам – не имеется; по физическим лицам – имеется </w:t>
      </w:r>
      <w:r>
        <w:rPr>
          <w:sz w:val="28"/>
          <w:szCs w:val="28"/>
        </w:rPr>
        <w:t>по земельному налогу – 0,5</w:t>
      </w:r>
      <w:r w:rsidRPr="002E62D0">
        <w:rPr>
          <w:sz w:val="28"/>
          <w:szCs w:val="28"/>
        </w:rPr>
        <w:t xml:space="preserve"> тыс.рублей и </w:t>
      </w:r>
      <w:r>
        <w:rPr>
          <w:sz w:val="28"/>
          <w:szCs w:val="28"/>
        </w:rPr>
        <w:t>транспортному налогу в сумме 2,8</w:t>
      </w:r>
      <w:r w:rsidRPr="002E62D0">
        <w:rPr>
          <w:sz w:val="28"/>
          <w:szCs w:val="28"/>
        </w:rPr>
        <w:t xml:space="preserve"> тыс.рублей (список должников имеющих задолженность прилагается).</w:t>
      </w:r>
    </w:p>
    <w:p w:rsidR="00D826FE" w:rsidRPr="002E62D0" w:rsidRDefault="00D826FE" w:rsidP="00D826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Задолженность по налогу на профессиональный доход самозанятые на 23декабря 2022год 12213,63.</w:t>
      </w:r>
    </w:p>
    <w:p w:rsidR="00D826FE" w:rsidRPr="002E62D0" w:rsidRDefault="00D826FE" w:rsidP="00D826FE">
      <w:pPr>
        <w:jc w:val="both"/>
        <w:rPr>
          <w:sz w:val="28"/>
          <w:szCs w:val="28"/>
        </w:rPr>
      </w:pPr>
      <w:r w:rsidRPr="002E62D0">
        <w:rPr>
          <w:sz w:val="28"/>
          <w:szCs w:val="28"/>
        </w:rPr>
        <w:t xml:space="preserve">Самообложение </w:t>
      </w:r>
      <w:r>
        <w:rPr>
          <w:sz w:val="28"/>
          <w:szCs w:val="28"/>
        </w:rPr>
        <w:t>2022 году 10</w:t>
      </w:r>
      <w:r w:rsidRPr="002E62D0">
        <w:rPr>
          <w:sz w:val="28"/>
          <w:szCs w:val="28"/>
        </w:rPr>
        <w:t xml:space="preserve">00 рублей на человека </w:t>
      </w:r>
      <w:r>
        <w:rPr>
          <w:sz w:val="28"/>
          <w:szCs w:val="28"/>
        </w:rPr>
        <w:t>собрали 181.</w:t>
      </w:r>
      <w:r w:rsidRPr="002E62D0">
        <w:rPr>
          <w:sz w:val="28"/>
          <w:szCs w:val="28"/>
        </w:rPr>
        <w:t>0</w:t>
      </w:r>
      <w:r>
        <w:rPr>
          <w:sz w:val="28"/>
          <w:szCs w:val="28"/>
        </w:rPr>
        <w:t xml:space="preserve"> т.рублей</w:t>
      </w:r>
    </w:p>
    <w:p w:rsidR="00D826FE" w:rsidRDefault="00D826FE" w:rsidP="00D82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Поступили </w:t>
      </w:r>
      <w:r w:rsidRPr="002E62D0">
        <w:rPr>
          <w:sz w:val="28"/>
          <w:szCs w:val="28"/>
        </w:rPr>
        <w:t xml:space="preserve">Республиканские деньги </w:t>
      </w:r>
      <w:r>
        <w:rPr>
          <w:sz w:val="28"/>
          <w:szCs w:val="28"/>
        </w:rPr>
        <w:t xml:space="preserve"> в сумме 724 0</w:t>
      </w:r>
      <w:r w:rsidRPr="002E62D0">
        <w:rPr>
          <w:sz w:val="28"/>
          <w:szCs w:val="28"/>
        </w:rPr>
        <w:t>00 рублей,</w:t>
      </w:r>
      <w:r>
        <w:rPr>
          <w:sz w:val="28"/>
          <w:szCs w:val="28"/>
        </w:rPr>
        <w:t xml:space="preserve"> итого получилось 905</w:t>
      </w:r>
      <w:r w:rsidRPr="002E62D0">
        <w:rPr>
          <w:sz w:val="28"/>
          <w:szCs w:val="28"/>
        </w:rPr>
        <w:t xml:space="preserve"> 000 рублей,</w:t>
      </w:r>
      <w:r>
        <w:rPr>
          <w:sz w:val="28"/>
          <w:szCs w:val="28"/>
        </w:rPr>
        <w:t xml:space="preserve"> потратили мы их:</w:t>
      </w:r>
    </w:p>
    <w:p w:rsidR="00D826FE" w:rsidRPr="00DF52D3" w:rsidRDefault="00D826FE" w:rsidP="00D826FE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2E62D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F52D3">
        <w:rPr>
          <w:sz w:val="28"/>
          <w:szCs w:val="28"/>
        </w:rPr>
        <w:t>одержание уличного освещения в населенном пункте (оплата работ и услуг по договору).</w:t>
      </w:r>
    </w:p>
    <w:p w:rsidR="00D826FE" w:rsidRDefault="00D826FE" w:rsidP="00D826FE">
      <w:pPr>
        <w:spacing w:after="200" w:line="276" w:lineRule="auto"/>
        <w:contextualSpacing/>
        <w:jc w:val="both"/>
        <w:rPr>
          <w:sz w:val="28"/>
          <w:szCs w:val="28"/>
        </w:rPr>
      </w:pPr>
      <w:r w:rsidRPr="00D75084">
        <w:rPr>
          <w:color w:val="000000"/>
          <w:sz w:val="28"/>
          <w:szCs w:val="28"/>
        </w:rPr>
        <w:t>Благоустройство дорог населенного пункта (ощебенение дорог</w:t>
      </w:r>
      <w:r>
        <w:rPr>
          <w:color w:val="000000"/>
          <w:sz w:val="28"/>
          <w:szCs w:val="28"/>
        </w:rPr>
        <w:t xml:space="preserve"> по улице Татарстана -123м</w:t>
      </w:r>
      <w:r w:rsidRPr="00D75084">
        <w:rPr>
          <w:color w:val="000000"/>
          <w:sz w:val="28"/>
          <w:szCs w:val="28"/>
        </w:rPr>
        <w:t>, о</w:t>
      </w:r>
      <w:r>
        <w:rPr>
          <w:color w:val="000000"/>
          <w:sz w:val="28"/>
          <w:szCs w:val="28"/>
        </w:rPr>
        <w:t>плата работ и услуг по договору еще уложили битым кирпичом, от старой фермы 300м.</w:t>
      </w:r>
    </w:p>
    <w:p w:rsidR="00D826FE" w:rsidRDefault="00D826FE" w:rsidP="00D826FE">
      <w:pPr>
        <w:spacing w:after="200" w:line="276" w:lineRule="auto"/>
        <w:contextualSpacing/>
        <w:jc w:val="both"/>
        <w:rPr>
          <w:sz w:val="28"/>
          <w:szCs w:val="28"/>
        </w:rPr>
      </w:pPr>
      <w:r w:rsidRPr="00D75084">
        <w:rPr>
          <w:sz w:val="28"/>
          <w:szCs w:val="28"/>
        </w:rPr>
        <w:t>Содержание дорог в зимний и летний период (приобретение ГСМ, триммера, запасных частей, оплата работ и услуг по договор</w:t>
      </w:r>
      <w:r w:rsidRPr="00AB0BE7">
        <w:rPr>
          <w:sz w:val="28"/>
          <w:szCs w:val="28"/>
        </w:rPr>
        <w:t xml:space="preserve"> </w:t>
      </w:r>
    </w:p>
    <w:p w:rsidR="00D826FE" w:rsidRDefault="00D826FE" w:rsidP="00D826FE">
      <w:pPr>
        <w:spacing w:after="200" w:line="276" w:lineRule="auto"/>
        <w:contextualSpacing/>
        <w:jc w:val="both"/>
        <w:rPr>
          <w:sz w:val="28"/>
          <w:szCs w:val="28"/>
        </w:rPr>
      </w:pPr>
      <w:r w:rsidRPr="00CE00A8">
        <w:rPr>
          <w:sz w:val="28"/>
          <w:szCs w:val="28"/>
        </w:rPr>
        <w:t>Содержание и благоустройство мест захоронений</w:t>
      </w:r>
      <w:r w:rsidRPr="00D75084">
        <w:rPr>
          <w:sz w:val="28"/>
          <w:szCs w:val="28"/>
        </w:rPr>
        <w:t xml:space="preserve"> .</w:t>
      </w:r>
    </w:p>
    <w:p w:rsidR="00D826FE" w:rsidRPr="00CE00A8" w:rsidRDefault="00D826FE" w:rsidP="00D826FE">
      <w:pPr>
        <w:rPr>
          <w:sz w:val="28"/>
          <w:szCs w:val="28"/>
        </w:rPr>
      </w:pPr>
      <w:r w:rsidRPr="00CE00A8">
        <w:rPr>
          <w:sz w:val="28"/>
          <w:szCs w:val="28"/>
        </w:rPr>
        <w:t xml:space="preserve"> Установка контейнерных площадок для сбора ТБО и приобретение контейнеров</w:t>
      </w:r>
    </w:p>
    <w:p w:rsidR="00D826FE" w:rsidRDefault="00D826FE" w:rsidP="00D826FE">
      <w:pPr>
        <w:rPr>
          <w:sz w:val="28"/>
          <w:szCs w:val="28"/>
        </w:rPr>
      </w:pPr>
      <w:r>
        <w:rPr>
          <w:sz w:val="28"/>
          <w:szCs w:val="28"/>
        </w:rPr>
        <w:t xml:space="preserve">В этом </w:t>
      </w:r>
      <w:r w:rsidRPr="00A229C5">
        <w:rPr>
          <w:sz w:val="28"/>
          <w:szCs w:val="28"/>
        </w:rPr>
        <w:t>году решили собрать</w:t>
      </w:r>
      <w:r>
        <w:rPr>
          <w:sz w:val="28"/>
          <w:szCs w:val="28"/>
        </w:rPr>
        <w:t xml:space="preserve"> </w:t>
      </w:r>
      <w:r w:rsidRPr="00CE00A8">
        <w:rPr>
          <w:sz w:val="28"/>
          <w:szCs w:val="28"/>
        </w:rPr>
        <w:t xml:space="preserve"> 10</w:t>
      </w:r>
      <w:r>
        <w:rPr>
          <w:sz w:val="28"/>
          <w:szCs w:val="28"/>
        </w:rPr>
        <w:t>00 рублей с каждого жителя села</w:t>
      </w:r>
      <w:r w:rsidRPr="00CE00A8">
        <w:rPr>
          <w:sz w:val="28"/>
          <w:szCs w:val="28"/>
        </w:rPr>
        <w:t xml:space="preserve">, план 188 000  рублей, думаю эти средства соберем в срок. Их используем на: </w:t>
      </w:r>
    </w:p>
    <w:p w:rsidR="00D826FE" w:rsidRPr="00CE00A8" w:rsidRDefault="00D826FE" w:rsidP="00D826FE">
      <w:pPr>
        <w:rPr>
          <w:sz w:val="28"/>
          <w:szCs w:val="28"/>
        </w:rPr>
      </w:pPr>
      <w:r w:rsidRPr="00CE00A8">
        <w:rPr>
          <w:sz w:val="28"/>
          <w:szCs w:val="28"/>
        </w:rPr>
        <w:t>1 Благоустройство дорог</w:t>
      </w:r>
      <w:r>
        <w:rPr>
          <w:sz w:val="28"/>
          <w:szCs w:val="28"/>
        </w:rPr>
        <w:t xml:space="preserve"> </w:t>
      </w:r>
      <w:r w:rsidRPr="00CE00A8">
        <w:rPr>
          <w:sz w:val="28"/>
          <w:szCs w:val="28"/>
        </w:rPr>
        <w:t xml:space="preserve">населенного пункта </w:t>
      </w:r>
      <w:r>
        <w:rPr>
          <w:sz w:val="28"/>
          <w:szCs w:val="28"/>
        </w:rPr>
        <w:t>(Ощебенение)</w:t>
      </w:r>
    </w:p>
    <w:p w:rsidR="00D826FE" w:rsidRPr="00CE00A8" w:rsidRDefault="00D826FE" w:rsidP="00D826FE">
      <w:pPr>
        <w:rPr>
          <w:sz w:val="28"/>
          <w:szCs w:val="28"/>
        </w:rPr>
      </w:pPr>
      <w:r>
        <w:rPr>
          <w:sz w:val="28"/>
          <w:szCs w:val="28"/>
        </w:rPr>
        <w:t>2 Содержание дорог в зимний</w:t>
      </w:r>
      <w:r w:rsidRPr="00CE00A8">
        <w:rPr>
          <w:sz w:val="28"/>
          <w:szCs w:val="28"/>
        </w:rPr>
        <w:t xml:space="preserve"> и летний период</w:t>
      </w:r>
    </w:p>
    <w:p w:rsidR="00D826FE" w:rsidRPr="00CE00A8" w:rsidRDefault="00D826FE" w:rsidP="00D826FE">
      <w:pPr>
        <w:rPr>
          <w:sz w:val="28"/>
          <w:szCs w:val="28"/>
        </w:rPr>
      </w:pPr>
      <w:r w:rsidRPr="00CE00A8">
        <w:rPr>
          <w:sz w:val="28"/>
          <w:szCs w:val="28"/>
        </w:rPr>
        <w:t xml:space="preserve">3 Содержание уличного освещения </w:t>
      </w:r>
    </w:p>
    <w:p w:rsidR="00D826FE" w:rsidRPr="00CE00A8" w:rsidRDefault="00D826FE" w:rsidP="00D826FE">
      <w:pPr>
        <w:rPr>
          <w:sz w:val="28"/>
          <w:szCs w:val="28"/>
        </w:rPr>
      </w:pPr>
      <w:r w:rsidRPr="00CE00A8">
        <w:rPr>
          <w:sz w:val="28"/>
          <w:szCs w:val="28"/>
        </w:rPr>
        <w:t>4 Содержание и благоустройство мест захоронений</w:t>
      </w:r>
    </w:p>
    <w:p w:rsidR="00D826FE" w:rsidRPr="00873046" w:rsidRDefault="00D826FE" w:rsidP="00D826FE">
      <w:pPr>
        <w:rPr>
          <w:color w:val="000000"/>
          <w:sz w:val="28"/>
          <w:szCs w:val="28"/>
        </w:rPr>
      </w:pPr>
      <w:r w:rsidRPr="00CE00A8">
        <w:rPr>
          <w:sz w:val="28"/>
          <w:szCs w:val="28"/>
        </w:rPr>
        <w:t xml:space="preserve">5 </w:t>
      </w:r>
      <w:r>
        <w:rPr>
          <w:color w:val="000000"/>
          <w:sz w:val="28"/>
          <w:szCs w:val="28"/>
        </w:rPr>
        <w:t>Пере</w:t>
      </w:r>
      <w:r w:rsidRPr="00B0475D">
        <w:rPr>
          <w:color w:val="000000"/>
          <w:sz w:val="28"/>
          <w:szCs w:val="28"/>
        </w:rPr>
        <w:t xml:space="preserve">установка противопожарного гидранта </w:t>
      </w:r>
    </w:p>
    <w:p w:rsidR="00D826FE" w:rsidRPr="002E62D0" w:rsidRDefault="00D826FE" w:rsidP="00D826FE">
      <w:pPr>
        <w:jc w:val="both"/>
        <w:rPr>
          <w:sz w:val="28"/>
          <w:szCs w:val="28"/>
        </w:rPr>
      </w:pPr>
      <w:r w:rsidRPr="002E62D0">
        <w:rPr>
          <w:sz w:val="28"/>
          <w:szCs w:val="28"/>
        </w:rPr>
        <w:t xml:space="preserve">    </w:t>
      </w:r>
      <w:r>
        <w:rPr>
          <w:sz w:val="28"/>
          <w:szCs w:val="28"/>
        </w:rPr>
        <w:t>Расход бюджета на 2022</w:t>
      </w:r>
      <w:r w:rsidRPr="002E62D0">
        <w:rPr>
          <w:sz w:val="28"/>
          <w:szCs w:val="28"/>
        </w:rPr>
        <w:t xml:space="preserve"> год предусмотрено:</w:t>
      </w:r>
      <w:r>
        <w:rPr>
          <w:sz w:val="28"/>
          <w:szCs w:val="28"/>
        </w:rPr>
        <w:t xml:space="preserve"> управление 896,7</w:t>
      </w:r>
      <w:r w:rsidRPr="002E62D0">
        <w:rPr>
          <w:sz w:val="28"/>
          <w:szCs w:val="28"/>
        </w:rPr>
        <w:t xml:space="preserve">00 рублей </w:t>
      </w:r>
    </w:p>
    <w:p w:rsidR="00D826FE" w:rsidRPr="002E62D0" w:rsidRDefault="00D826FE" w:rsidP="00D82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Резервный фонд 15000 </w:t>
      </w:r>
      <w:r w:rsidRPr="002E62D0">
        <w:rPr>
          <w:sz w:val="28"/>
          <w:szCs w:val="28"/>
        </w:rPr>
        <w:t xml:space="preserve">рублей, налог на имущество </w:t>
      </w:r>
      <w:r>
        <w:rPr>
          <w:sz w:val="28"/>
          <w:szCs w:val="28"/>
        </w:rPr>
        <w:t xml:space="preserve">62 </w:t>
      </w:r>
      <w:r w:rsidRPr="002E62D0">
        <w:rPr>
          <w:sz w:val="28"/>
          <w:szCs w:val="28"/>
        </w:rPr>
        <w:t>000 рублей.</w:t>
      </w:r>
    </w:p>
    <w:p w:rsidR="00D826FE" w:rsidRPr="002E62D0" w:rsidRDefault="00D826FE" w:rsidP="00D826FE">
      <w:pPr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143,6</w:t>
      </w:r>
      <w:r w:rsidRPr="002E62D0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 xml:space="preserve"> культура 680,</w:t>
      </w:r>
      <w:r w:rsidRPr="002E62D0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2E62D0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на  первичный воинский учет 126,8 </w:t>
      </w:r>
      <w:r w:rsidRPr="002E62D0">
        <w:rPr>
          <w:sz w:val="28"/>
          <w:szCs w:val="28"/>
        </w:rPr>
        <w:t>рублей, всего расходов 1</w:t>
      </w:r>
      <w:r>
        <w:rPr>
          <w:sz w:val="28"/>
          <w:szCs w:val="28"/>
        </w:rPr>
        <w:t>772,3</w:t>
      </w:r>
      <w:r w:rsidRPr="002E62D0">
        <w:rPr>
          <w:sz w:val="28"/>
          <w:szCs w:val="28"/>
        </w:rPr>
        <w:t>0 рублей.</w:t>
      </w:r>
    </w:p>
    <w:p w:rsidR="00D826FE" w:rsidRDefault="00D826FE" w:rsidP="00D826FE">
      <w:pPr>
        <w:jc w:val="both"/>
        <w:rPr>
          <w:sz w:val="28"/>
          <w:szCs w:val="28"/>
        </w:rPr>
      </w:pPr>
      <w:r w:rsidRPr="002E62D0">
        <w:rPr>
          <w:i/>
          <w:sz w:val="28"/>
          <w:szCs w:val="28"/>
        </w:rPr>
        <w:t xml:space="preserve">   </w:t>
      </w:r>
      <w:r w:rsidRPr="002E62D0">
        <w:rPr>
          <w:sz w:val="28"/>
          <w:szCs w:val="28"/>
        </w:rPr>
        <w:t xml:space="preserve">По водоснабжению </w:t>
      </w:r>
      <w:r>
        <w:rPr>
          <w:sz w:val="28"/>
          <w:szCs w:val="28"/>
        </w:rPr>
        <w:t xml:space="preserve">проблем нет, </w:t>
      </w:r>
      <w:r w:rsidRPr="002E62D0">
        <w:rPr>
          <w:sz w:val="28"/>
          <w:szCs w:val="28"/>
        </w:rPr>
        <w:t>Алексеевскводоканал реагирует моментально</w:t>
      </w:r>
      <w:r>
        <w:rPr>
          <w:sz w:val="28"/>
          <w:szCs w:val="28"/>
        </w:rPr>
        <w:t xml:space="preserve"> – спасибо им.</w:t>
      </w:r>
      <w:r w:rsidRPr="002E62D0">
        <w:rPr>
          <w:sz w:val="28"/>
          <w:szCs w:val="28"/>
        </w:rPr>
        <w:t xml:space="preserve">  По сбору твердых бытовых отходов </w:t>
      </w:r>
      <w:r>
        <w:rPr>
          <w:sz w:val="28"/>
          <w:szCs w:val="28"/>
        </w:rPr>
        <w:t xml:space="preserve">проблема решена с помощью Главы Алексеевского муниципального района Сергея Анатольевича Демидова и на средства самообложения были установлены контейнерные площадки. С четвертого квартала 2022 года полностью отменен мешочный сбор ТБО, понедельник и четверг мусор вывозят из контейнеров, работа выполняется своевременно. </w:t>
      </w:r>
    </w:p>
    <w:p w:rsidR="00D826FE" w:rsidRPr="002E62D0" w:rsidRDefault="00D826FE" w:rsidP="00D826FE">
      <w:pPr>
        <w:jc w:val="both"/>
        <w:rPr>
          <w:sz w:val="28"/>
          <w:szCs w:val="28"/>
        </w:rPr>
      </w:pPr>
      <w:r w:rsidRPr="002E62D0">
        <w:rPr>
          <w:sz w:val="28"/>
          <w:szCs w:val="28"/>
        </w:rPr>
        <w:lastRenderedPageBreak/>
        <w:t>Уличное освещение улиц Школьной, Заки К</w:t>
      </w:r>
      <w:r>
        <w:rPr>
          <w:sz w:val="28"/>
          <w:szCs w:val="28"/>
        </w:rPr>
        <w:t xml:space="preserve">утлина и Набережной установлено по республиканской программе. </w:t>
      </w:r>
    </w:p>
    <w:p w:rsidR="00D826FE" w:rsidRPr="002E62D0" w:rsidRDefault="00D826FE" w:rsidP="00D826FE">
      <w:pPr>
        <w:jc w:val="both"/>
        <w:rPr>
          <w:sz w:val="28"/>
          <w:szCs w:val="28"/>
        </w:rPr>
      </w:pPr>
      <w:r w:rsidRPr="002E62D0">
        <w:rPr>
          <w:sz w:val="28"/>
          <w:szCs w:val="28"/>
        </w:rPr>
        <w:t>По пожарным гидрантам</w:t>
      </w:r>
      <w:r>
        <w:rPr>
          <w:sz w:val="28"/>
          <w:szCs w:val="28"/>
        </w:rPr>
        <w:t>:</w:t>
      </w:r>
      <w:r w:rsidRPr="002E62D0">
        <w:rPr>
          <w:sz w:val="28"/>
          <w:szCs w:val="28"/>
        </w:rPr>
        <w:t xml:space="preserve"> </w:t>
      </w:r>
      <w:r>
        <w:rPr>
          <w:sz w:val="28"/>
          <w:szCs w:val="28"/>
        </w:rPr>
        <w:t>нам</w:t>
      </w:r>
      <w:r w:rsidRPr="002E62D0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установить 1 гидрант по улице Х.Н.Хайруллина.</w:t>
      </w:r>
    </w:p>
    <w:p w:rsidR="00D826FE" w:rsidRPr="002E62D0" w:rsidRDefault="00D826FE" w:rsidP="00D826F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E62D0">
        <w:rPr>
          <w:sz w:val="28"/>
          <w:szCs w:val="28"/>
        </w:rPr>
        <w:t xml:space="preserve">сновная задача -  это дороги внутри села на ближайшие годы, обидно и больно смотреть </w:t>
      </w:r>
      <w:r>
        <w:rPr>
          <w:sz w:val="28"/>
          <w:szCs w:val="28"/>
        </w:rPr>
        <w:t>как люди ходят по бездорожью</w:t>
      </w:r>
      <w:r w:rsidRPr="002E62D0">
        <w:rPr>
          <w:sz w:val="28"/>
          <w:szCs w:val="28"/>
        </w:rPr>
        <w:t xml:space="preserve"> осенью и весной. Надо вот в этом направлении работать.</w:t>
      </w:r>
      <w:r>
        <w:rPr>
          <w:sz w:val="28"/>
          <w:szCs w:val="28"/>
        </w:rPr>
        <w:t xml:space="preserve"> Все усилия надо </w:t>
      </w:r>
      <w:r w:rsidRPr="002E62D0">
        <w:rPr>
          <w:sz w:val="28"/>
          <w:szCs w:val="28"/>
        </w:rPr>
        <w:t>на дороги вкладывать.</w:t>
      </w:r>
    </w:p>
    <w:p w:rsidR="00D826FE" w:rsidRPr="002E62D0" w:rsidRDefault="00D826FE" w:rsidP="00D826FE">
      <w:pPr>
        <w:jc w:val="both"/>
        <w:rPr>
          <w:sz w:val="28"/>
          <w:szCs w:val="28"/>
        </w:rPr>
      </w:pPr>
      <w:r>
        <w:rPr>
          <w:sz w:val="28"/>
          <w:szCs w:val="28"/>
        </w:rPr>
        <w:t>Ко дню пожилых от ООО «Чистополье</w:t>
      </w:r>
      <w:r w:rsidRPr="002E62D0">
        <w:rPr>
          <w:sz w:val="28"/>
          <w:szCs w:val="28"/>
        </w:rPr>
        <w:t>» были вручены продуктовые наборы.</w:t>
      </w:r>
    </w:p>
    <w:p w:rsidR="00D826FE" w:rsidRPr="002E62D0" w:rsidRDefault="00D826FE" w:rsidP="00D826FE">
      <w:pPr>
        <w:jc w:val="both"/>
        <w:rPr>
          <w:sz w:val="28"/>
          <w:szCs w:val="28"/>
        </w:rPr>
      </w:pPr>
      <w:r w:rsidRPr="002E62D0">
        <w:rPr>
          <w:sz w:val="28"/>
          <w:szCs w:val="28"/>
        </w:rPr>
        <w:t>В Новый год ни один ребенок не остался без сладкого подарка.</w:t>
      </w:r>
      <w:r>
        <w:rPr>
          <w:sz w:val="28"/>
          <w:szCs w:val="28"/>
        </w:rPr>
        <w:t xml:space="preserve"> Д</w:t>
      </w:r>
      <w:r w:rsidRPr="002E62D0">
        <w:rPr>
          <w:sz w:val="28"/>
          <w:szCs w:val="28"/>
        </w:rPr>
        <w:t>етям</w:t>
      </w:r>
      <w:r>
        <w:rPr>
          <w:sz w:val="28"/>
          <w:szCs w:val="28"/>
        </w:rPr>
        <w:t>, не посещающим детский сад</w:t>
      </w:r>
      <w:r w:rsidRPr="002E62D0">
        <w:rPr>
          <w:sz w:val="28"/>
          <w:szCs w:val="28"/>
        </w:rPr>
        <w:t xml:space="preserve"> раздали новогодние пакеты от главы Алексеевского муниципального района Демидова С.А. Не остаются без внимания ветераны тыла</w:t>
      </w:r>
      <w:r>
        <w:rPr>
          <w:sz w:val="28"/>
          <w:szCs w:val="28"/>
        </w:rPr>
        <w:t xml:space="preserve">, </w:t>
      </w:r>
      <w:r w:rsidRPr="002E62D0">
        <w:rPr>
          <w:sz w:val="28"/>
          <w:szCs w:val="28"/>
        </w:rPr>
        <w:t>дети войны</w:t>
      </w:r>
      <w:r>
        <w:rPr>
          <w:sz w:val="28"/>
          <w:szCs w:val="28"/>
        </w:rPr>
        <w:t xml:space="preserve"> и инвалиды</w:t>
      </w:r>
      <w:r w:rsidRPr="002E62D0">
        <w:rPr>
          <w:sz w:val="28"/>
          <w:szCs w:val="28"/>
        </w:rPr>
        <w:t xml:space="preserve">. Работники дома культуры регулярно посещают их на дому, поздравляют с праздниками. </w:t>
      </w:r>
    </w:p>
    <w:p w:rsidR="00D826FE" w:rsidRPr="002E62D0" w:rsidRDefault="00D826FE" w:rsidP="00D826FE">
      <w:pPr>
        <w:jc w:val="both"/>
        <w:rPr>
          <w:sz w:val="28"/>
          <w:szCs w:val="28"/>
        </w:rPr>
      </w:pPr>
      <w:r w:rsidRPr="002E62D0">
        <w:rPr>
          <w:sz w:val="28"/>
          <w:szCs w:val="28"/>
        </w:rPr>
        <w:t xml:space="preserve">   Депутаты работают сплоченно, активно. Особо хочется отметить депутата районного совета Вильданова И.Х. Он находит время участвует в работе каждой сессии нашего поселения.</w:t>
      </w:r>
      <w:r>
        <w:rPr>
          <w:sz w:val="28"/>
          <w:szCs w:val="28"/>
        </w:rPr>
        <w:t xml:space="preserve"> С февраля 2022 года ведется специальная военная операция на территории Донецкой и Луганской республик. Наше поселение активно участвует в акции в поддержку СВО. Мы организовали сбор в помощь мобилизованным. В доме культуры женщины вязали теплые носки для мобилизованных. Из нашего села мобилизованы четыре человека. Односельчане поддержали ребят проводили всем селом. Депутатом районного Совета Вильдановым </w:t>
      </w:r>
      <w:r w:rsidRPr="002E62D0">
        <w:rPr>
          <w:sz w:val="28"/>
          <w:szCs w:val="28"/>
        </w:rPr>
        <w:t>И.Х.</w:t>
      </w:r>
      <w:r>
        <w:rPr>
          <w:sz w:val="28"/>
          <w:szCs w:val="28"/>
        </w:rPr>
        <w:t xml:space="preserve"> были вручены подарки семьям и детям мобилизованных. Он помог сладкими подарками для детской елки. </w:t>
      </w:r>
      <w:r w:rsidRPr="002E62D0">
        <w:rPr>
          <w:sz w:val="28"/>
          <w:szCs w:val="28"/>
        </w:rPr>
        <w:t>Депутаты от партии Единая Россия провели прием граждан. Здесь были затронуты проблемы села, помощь нуждающимся семьям.</w:t>
      </w:r>
    </w:p>
    <w:p w:rsidR="00D826FE" w:rsidRDefault="00D826FE" w:rsidP="00D826FE">
      <w:pPr>
        <w:jc w:val="both"/>
        <w:rPr>
          <w:sz w:val="28"/>
          <w:szCs w:val="28"/>
        </w:rPr>
      </w:pPr>
      <w:r w:rsidRPr="002E62D0">
        <w:rPr>
          <w:sz w:val="28"/>
          <w:szCs w:val="28"/>
        </w:rPr>
        <w:t>Наше село, Сухие Курнали - это наш общий дом. Поэтому его надо содержать в чистоте и в порядке. Для этого нужно работать совместно, толь</w:t>
      </w:r>
      <w:r>
        <w:rPr>
          <w:sz w:val="28"/>
          <w:szCs w:val="28"/>
        </w:rPr>
        <w:t xml:space="preserve">ко общими усилиями мы добьемся </w:t>
      </w:r>
      <w:r w:rsidRPr="002E62D0">
        <w:rPr>
          <w:sz w:val="28"/>
          <w:szCs w:val="28"/>
        </w:rPr>
        <w:t xml:space="preserve">процветания нашего села. </w:t>
      </w:r>
      <w:r>
        <w:rPr>
          <w:sz w:val="28"/>
          <w:szCs w:val="28"/>
        </w:rPr>
        <w:t>В течение года</w:t>
      </w:r>
      <w:r w:rsidRPr="002E62D0">
        <w:rPr>
          <w:sz w:val="28"/>
          <w:szCs w:val="28"/>
        </w:rPr>
        <w:t xml:space="preserve"> прошло больше десятка суббот</w:t>
      </w:r>
      <w:r>
        <w:rPr>
          <w:sz w:val="28"/>
          <w:szCs w:val="28"/>
        </w:rPr>
        <w:t>ников. Односельчане работали сп</w:t>
      </w:r>
      <w:r w:rsidRPr="002E62D0">
        <w:rPr>
          <w:sz w:val="28"/>
          <w:szCs w:val="28"/>
        </w:rPr>
        <w:t xml:space="preserve">лоченно. Участвовали, дети, молодежь, рабочие и пенсионеры. Убирали возле речек, возле дорог в мечеть, и в кладбище. </w:t>
      </w:r>
      <w:r>
        <w:rPr>
          <w:sz w:val="28"/>
          <w:szCs w:val="28"/>
        </w:rPr>
        <w:t>Закончили</w:t>
      </w:r>
      <w:r w:rsidRPr="002E62D0">
        <w:rPr>
          <w:sz w:val="28"/>
          <w:szCs w:val="28"/>
        </w:rPr>
        <w:t xml:space="preserve"> уборку территории кладбища.</w:t>
      </w:r>
      <w:r>
        <w:rPr>
          <w:sz w:val="28"/>
          <w:szCs w:val="28"/>
        </w:rPr>
        <w:t xml:space="preserve"> Регулярно, два раза за лето нужно косить территорию кладбища.</w:t>
      </w:r>
      <w:r w:rsidRPr="002E62D0">
        <w:rPr>
          <w:sz w:val="28"/>
          <w:szCs w:val="28"/>
        </w:rPr>
        <w:t xml:space="preserve"> </w:t>
      </w:r>
    </w:p>
    <w:p w:rsidR="00D826FE" w:rsidRPr="002E62D0" w:rsidRDefault="00D826FE" w:rsidP="00D82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то, что в нашем сельском поселении работников бюджетной сферы очень мало, они с ранней весны до поздней осени работают в благоустройстве села, а зимой чистят снег.  </w:t>
      </w:r>
      <w:r w:rsidRPr="002E62D0">
        <w:rPr>
          <w:sz w:val="28"/>
          <w:szCs w:val="28"/>
        </w:rPr>
        <w:t>Во время субботников с тракторами регулярно помогает</w:t>
      </w:r>
      <w:r>
        <w:rPr>
          <w:sz w:val="28"/>
          <w:szCs w:val="28"/>
        </w:rPr>
        <w:t xml:space="preserve"> Шигабутдинов Ленар, Казаков Искандар и Сунеев Рамис. Хочу выразить огромную благодарность Сунееву Р.Г. за поддержку и оказание помощи. Регулярно благоустраиваем </w:t>
      </w:r>
      <w:r w:rsidRPr="002E62D0">
        <w:rPr>
          <w:sz w:val="28"/>
          <w:szCs w:val="28"/>
        </w:rPr>
        <w:t>родник «Эби чишмэсе».</w:t>
      </w:r>
      <w:r>
        <w:rPr>
          <w:sz w:val="28"/>
          <w:szCs w:val="28"/>
        </w:rPr>
        <w:t xml:space="preserve"> </w:t>
      </w:r>
    </w:p>
    <w:p w:rsidR="00D826FE" w:rsidRPr="002E62D0" w:rsidRDefault="00D826FE" w:rsidP="00D826FE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E62D0">
        <w:rPr>
          <w:sz w:val="28"/>
          <w:szCs w:val="28"/>
        </w:rPr>
        <w:t xml:space="preserve">аш народ стал более сплоченным, организованным, появилась вера, что наше село будет жить. </w:t>
      </w:r>
    </w:p>
    <w:p w:rsidR="00D826FE" w:rsidRPr="0069736E" w:rsidRDefault="00D826FE" w:rsidP="00D826FE">
      <w:r>
        <w:rPr>
          <w:sz w:val="28"/>
          <w:szCs w:val="28"/>
        </w:rPr>
        <w:t>Я призываю вас активно выходить на субботники</w:t>
      </w:r>
      <w:r w:rsidRPr="002E62D0">
        <w:rPr>
          <w:sz w:val="28"/>
          <w:szCs w:val="28"/>
        </w:rPr>
        <w:t>. Каждый должен начинать со своего подворья. К сожалению, у нас очень много пустующих домов, которые заросли кленом, крапивой. Их никто не убирает, туда годами никто не приезжает, их оформляют и забывают. Прошу вашего содействия, сообщите им, пусть приезжают и убирают свои территории.  В нашем селе еще много домов, которые не оформлены.</w:t>
      </w:r>
      <w:r>
        <w:rPr>
          <w:sz w:val="28"/>
          <w:szCs w:val="28"/>
        </w:rPr>
        <w:t xml:space="preserve"> Постарайтесь в ближайшее время</w:t>
      </w:r>
      <w:r w:rsidRPr="002E62D0">
        <w:rPr>
          <w:sz w:val="28"/>
          <w:szCs w:val="28"/>
        </w:rPr>
        <w:t xml:space="preserve"> их оформить, чтобы избежать проблем в будущем.</w:t>
      </w:r>
    </w:p>
    <w:p w:rsidR="00D826FE" w:rsidRDefault="00D826FE" w:rsidP="00D82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Наш народ умеет и работать, </w:t>
      </w:r>
      <w:r w:rsidRPr="002E62D0">
        <w:rPr>
          <w:sz w:val="28"/>
          <w:szCs w:val="28"/>
        </w:rPr>
        <w:t xml:space="preserve">и отдыхать. Дорогие односельчане будьте активными, не болейте, берегите себя и ваших близких. Надеюсь на вашу дальнейшую поддержку. </w:t>
      </w:r>
    </w:p>
    <w:p w:rsidR="00D826FE" w:rsidRDefault="00D826FE" w:rsidP="00D826F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Весной и осенью Курналинское сельское поселение участвует на республиканских и районных ярмарках. Мы можем оказать помощь в реализации ваших сельхозпродуктов. 2022 году работниками бюджетных учреждений почистили заброшенный участок, посадили вырастили неплохой урожай свеклы, моркови и тыквы. Сдали в ООО Эдем, также овощи реализую на ярмарке. Вырученные средства используем в благоустройстве села.</w:t>
      </w:r>
    </w:p>
    <w:p w:rsidR="00D826FE" w:rsidRPr="00F059BB" w:rsidRDefault="00D826FE" w:rsidP="00D826FE">
      <w:pPr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 мы активно пользуемся с социальными сетями В контакте «Корнэлемнен бугенгесе», «Курналинское сельское поселение» в ватсапп группа «Корнэле авылы»</w:t>
      </w:r>
    </w:p>
    <w:p w:rsidR="00D826FE" w:rsidRPr="002E62D0" w:rsidRDefault="00D826FE" w:rsidP="00D826FE">
      <w:pPr>
        <w:jc w:val="both"/>
        <w:rPr>
          <w:sz w:val="28"/>
          <w:szCs w:val="28"/>
        </w:rPr>
      </w:pPr>
      <w:r w:rsidRPr="002E62D0">
        <w:rPr>
          <w:sz w:val="28"/>
          <w:szCs w:val="28"/>
        </w:rPr>
        <w:t xml:space="preserve">Пользуясь случаем хочу сказать спасибо администрации района, лично Главе администрации Демидову С.А. за поддержку с первых дней своей работы. </w:t>
      </w:r>
    </w:p>
    <w:p w:rsidR="00D826FE" w:rsidRPr="002E62D0" w:rsidRDefault="00D826FE" w:rsidP="00D826FE">
      <w:pPr>
        <w:jc w:val="both"/>
        <w:rPr>
          <w:sz w:val="28"/>
          <w:szCs w:val="28"/>
        </w:rPr>
      </w:pPr>
      <w:r w:rsidRPr="002E62D0">
        <w:rPr>
          <w:sz w:val="28"/>
          <w:szCs w:val="28"/>
        </w:rPr>
        <w:t>Спасибо за внимание.</w:t>
      </w:r>
    </w:p>
    <w:p w:rsidR="00D826FE" w:rsidRPr="007A690F" w:rsidRDefault="00D826FE" w:rsidP="00D826FE">
      <w:pPr>
        <w:pStyle w:val="2"/>
        <w:spacing w:after="0" w:line="240" w:lineRule="auto"/>
        <w:rPr>
          <w:b/>
          <w:sz w:val="28"/>
          <w:szCs w:val="28"/>
        </w:rPr>
      </w:pPr>
    </w:p>
    <w:p w:rsidR="00DB51C8" w:rsidRDefault="00DB51C8">
      <w:bookmarkStart w:id="0" w:name="_GoBack"/>
      <w:bookmarkEnd w:id="0"/>
    </w:p>
    <w:sectPr w:rsidR="00DB51C8" w:rsidSect="00DA72CA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C5397"/>
    <w:multiLevelType w:val="hybridMultilevel"/>
    <w:tmpl w:val="A39ADF52"/>
    <w:lvl w:ilvl="0" w:tplc="CD62BE5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1A"/>
    <w:rsid w:val="004F5B1A"/>
    <w:rsid w:val="00D826FE"/>
    <w:rsid w:val="00DB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DBBB0-C9DE-4B22-A0BA-C5E293E9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26FE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99"/>
    <w:qFormat/>
    <w:rsid w:val="00D826FE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D826FE"/>
    <w:pPr>
      <w:ind w:left="567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D826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D826F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82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D82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26F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826FE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D826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1767</Words>
  <Characters>10076</Characters>
  <Application>Microsoft Office Word</Application>
  <DocSecurity>0</DocSecurity>
  <Lines>83</Lines>
  <Paragraphs>23</Paragraphs>
  <ScaleCrop>false</ScaleCrop>
  <Company/>
  <LinksUpToDate>false</LinksUpToDate>
  <CharactersWithSpaces>11820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2</cp:revision>
  <dcterms:created xsi:type="dcterms:W3CDTF">2023-01-13T08:29:00Z</dcterms:created>
  <dcterms:modified xsi:type="dcterms:W3CDTF">2023-01-13T08:29:00Z</dcterms:modified>
</cp:coreProperties>
</file>